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4A" w:rsidRPr="001A146B" w:rsidRDefault="004E364A" w:rsidP="00C74907">
      <w:pPr>
        <w:spacing w:after="0" w:line="240" w:lineRule="auto"/>
        <w:jc w:val="center"/>
        <w:textAlignment w:val="baseline"/>
        <w:outlineLvl w:val="0"/>
        <w:rPr>
          <w:rFonts w:ascii="StobiSerif Regular" w:eastAsia="Times New Roman" w:hAnsi="StobiSerif Regular" w:cs="Open Sans"/>
          <w:b/>
          <w:color w:val="666666"/>
        </w:rPr>
      </w:pPr>
      <w:bookmarkStart w:id="0" w:name="_GoBack"/>
      <w:bookmarkEnd w:id="0"/>
      <w:r w:rsidRPr="001A146B">
        <w:rPr>
          <w:rFonts w:ascii="StobiSerif Regular" w:eastAsia="Times New Roman" w:hAnsi="StobiSerif Regular" w:cs="Open Sans"/>
          <w:b/>
          <w:color w:val="666666"/>
        </w:rPr>
        <w:t>КОНКУРС ЗА УЧЕСТВО НА РЕПУБЛИКА</w:t>
      </w:r>
      <w:r w:rsidR="003B5D28" w:rsidRPr="001A146B">
        <w:rPr>
          <w:rFonts w:ascii="StobiSerif Regular" w:eastAsia="Times New Roman" w:hAnsi="StobiSerif Regular" w:cs="Open Sans"/>
          <w:b/>
          <w:color w:val="666666"/>
        </w:rPr>
        <w:t xml:space="preserve"> СЕВЕРНА</w:t>
      </w:r>
      <w:r w:rsidRPr="001A146B">
        <w:rPr>
          <w:rFonts w:ascii="StobiSerif Regular" w:eastAsia="Times New Roman" w:hAnsi="StobiSerif Regular" w:cs="Open Sans"/>
          <w:b/>
          <w:color w:val="666666"/>
        </w:rPr>
        <w:t xml:space="preserve"> МАКЕДОНИЈА НА </w:t>
      </w:r>
      <w:r w:rsidR="00B2580D" w:rsidRPr="001A146B">
        <w:rPr>
          <w:rFonts w:ascii="StobiSerif Regular" w:eastAsia="Times New Roman" w:hAnsi="StobiSerif Regular" w:cs="Open Sans"/>
          <w:b/>
          <w:color w:val="666666"/>
        </w:rPr>
        <w:t>59</w:t>
      </w:r>
      <w:r w:rsidR="00AB24A3">
        <w:rPr>
          <w:rFonts w:ascii="StobiSerif Regular" w:eastAsia="Times New Roman" w:hAnsi="StobiSerif Regular" w:cs="Open Sans"/>
          <w:b/>
          <w:color w:val="666666"/>
          <w:lang w:val="mk-MK"/>
        </w:rPr>
        <w:t>-ТАТА</w:t>
      </w:r>
      <w:r w:rsidRPr="001A146B">
        <w:rPr>
          <w:rFonts w:ascii="StobiSerif Regular" w:eastAsia="Times New Roman" w:hAnsi="StobiSerif Regular" w:cs="Open Sans"/>
          <w:b/>
          <w:color w:val="666666"/>
        </w:rPr>
        <w:t xml:space="preserve"> </w:t>
      </w:r>
      <w:r w:rsidR="00B2580D" w:rsidRPr="001A146B">
        <w:rPr>
          <w:rFonts w:ascii="StobiSerif Regular" w:eastAsia="Times New Roman" w:hAnsi="StobiSerif Regular" w:cs="Open Sans"/>
          <w:b/>
          <w:color w:val="666666"/>
        </w:rPr>
        <w:t>ИНТЕРНАЦИОНАЛНА ЛИКОВНА ИЗЛОЖБА ВО ВЕНЕЦИЈА ВО 20</w:t>
      </w:r>
      <w:r w:rsidR="00C74907" w:rsidRPr="001A146B">
        <w:rPr>
          <w:rFonts w:ascii="StobiSerif Regular" w:eastAsia="Times New Roman" w:hAnsi="StobiSerif Regular" w:cs="Open Sans"/>
          <w:b/>
          <w:color w:val="666666"/>
        </w:rPr>
        <w:t xml:space="preserve">22 </w:t>
      </w:r>
      <w:r w:rsidR="00B2580D" w:rsidRPr="001A146B">
        <w:rPr>
          <w:rFonts w:ascii="StobiSerif Regular" w:eastAsia="Times New Roman" w:hAnsi="StobiSerif Regular" w:cs="Open Sans"/>
          <w:b/>
          <w:color w:val="666666"/>
        </w:rPr>
        <w:t>ГОДИНА, ВО ОРГАНИЗАЦИЈА НА „</w:t>
      </w:r>
      <w:r w:rsidR="002C330C" w:rsidRPr="001A146B">
        <w:rPr>
          <w:rFonts w:ascii="StobiSerif Regular" w:eastAsia="Times New Roman" w:hAnsi="StobiSerif Regular" w:cs="Open Sans"/>
          <w:b/>
          <w:color w:val="666666"/>
        </w:rPr>
        <w:t>БИЕНАЛЕ ВО ВЕНЕЦИЈА</w:t>
      </w:r>
      <w:proofErr w:type="gramStart"/>
      <w:r w:rsidR="002C330C">
        <w:rPr>
          <w:rFonts w:ascii="StobiSerif Regular" w:eastAsia="Times New Roman" w:hAnsi="StobiSerif Regular" w:cs="Open Sans"/>
          <w:b/>
          <w:color w:val="666666"/>
          <w:lang w:val="mk-MK"/>
        </w:rPr>
        <w:t>“</w:t>
      </w:r>
      <w:r w:rsidR="002C330C" w:rsidRPr="001A146B">
        <w:rPr>
          <w:rFonts w:ascii="StobiSerif Regular" w:eastAsia="Times New Roman" w:hAnsi="StobiSerif Regular" w:cs="Open Sans"/>
          <w:b/>
          <w:color w:val="666666"/>
        </w:rPr>
        <w:t xml:space="preserve"> </w:t>
      </w:r>
      <w:r w:rsidR="002C330C">
        <w:rPr>
          <w:rFonts w:ascii="StobiSerif Regular" w:eastAsia="Times New Roman" w:hAnsi="StobiSerif Regular" w:cs="Open Sans"/>
          <w:b/>
          <w:color w:val="666666"/>
          <w:lang w:val="mk-MK"/>
        </w:rPr>
        <w:t>(</w:t>
      </w:r>
      <w:proofErr w:type="gramEnd"/>
      <w:r w:rsidR="002C330C">
        <w:rPr>
          <w:rFonts w:ascii="StobiSerif Regular" w:eastAsia="Times New Roman" w:hAnsi="StobiSerif Regular" w:cs="Open Sans"/>
          <w:b/>
          <w:color w:val="666666"/>
        </w:rPr>
        <w:t>LA BIENNALE DI VENEZIA</w:t>
      </w:r>
      <w:r w:rsidR="00B2580D" w:rsidRPr="001A146B">
        <w:rPr>
          <w:rFonts w:ascii="StobiSerif Regular" w:eastAsia="Times New Roman" w:hAnsi="StobiSerif Regular" w:cs="Open Sans"/>
          <w:b/>
          <w:color w:val="666666"/>
        </w:rPr>
        <w:t>)</w:t>
      </w:r>
    </w:p>
    <w:p w:rsidR="004E364A" w:rsidRDefault="004E364A" w:rsidP="004E364A">
      <w:pPr>
        <w:spacing w:after="60" w:line="240" w:lineRule="auto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1A146B" w:rsidRPr="001A146B" w:rsidRDefault="001A146B" w:rsidP="004E364A">
      <w:pPr>
        <w:spacing w:after="60" w:line="240" w:lineRule="auto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4E364A" w:rsidRPr="001A146B" w:rsidRDefault="004E364A" w:rsidP="001A146B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Врз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основа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член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 62 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Законот за културата („Службен весник на Република Македонија</w:t>
      </w:r>
      <w:proofErr w:type="gramStart"/>
      <w:r w:rsidRPr="001A146B">
        <w:rPr>
          <w:rFonts w:ascii="StobiSerif Regular" w:eastAsia="Times New Roman" w:hAnsi="StobiSerif Regular" w:cs="Open Sans"/>
          <w:color w:val="666666"/>
        </w:rPr>
        <w:t>“  бр</w:t>
      </w:r>
      <w:proofErr w:type="gramEnd"/>
      <w:r w:rsidRPr="001A146B">
        <w:rPr>
          <w:rFonts w:ascii="StobiSerif Regular" w:eastAsia="Times New Roman" w:hAnsi="StobiSerif Regular" w:cs="Open Sans"/>
          <w:color w:val="666666"/>
        </w:rPr>
        <w:t>. 31/98, 49/03, 82/05, 24/07, 116/10, 47/11, 51/11,</w:t>
      </w:r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 136/12,  23/13, 187/13 44/14, </w:t>
      </w:r>
      <w:r w:rsidRPr="001A146B">
        <w:rPr>
          <w:rFonts w:ascii="StobiSerif Regular" w:eastAsia="Times New Roman" w:hAnsi="StobiSerif Regular" w:cs="Open Sans"/>
          <w:color w:val="666666"/>
        </w:rPr>
        <w:t>61/15</w:t>
      </w:r>
      <w:r w:rsidR="00C74907" w:rsidRPr="001A146B">
        <w:rPr>
          <w:rFonts w:ascii="StobiSerif Regular" w:eastAsia="Times New Roman" w:hAnsi="StobiSerif Regular" w:cs="Open Sans"/>
          <w:color w:val="666666"/>
        </w:rPr>
        <w:t>, 154/15, 39/16 и 11/18</w:t>
      </w:r>
      <w:r w:rsidRPr="001A146B">
        <w:rPr>
          <w:rFonts w:ascii="StobiSerif Regular" w:eastAsia="Times New Roman" w:hAnsi="StobiSerif Regular" w:cs="Open Sans"/>
          <w:color w:val="666666"/>
        </w:rPr>
        <w:t xml:space="preserve">),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 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објавува</w:t>
      </w:r>
      <w:proofErr w:type="spellEnd"/>
    </w:p>
    <w:p w:rsidR="001A146B" w:rsidRDefault="001A146B" w:rsidP="001A146B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1A146B" w:rsidRDefault="001A146B" w:rsidP="001A146B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2C330C" w:rsidRPr="001A146B" w:rsidRDefault="004E364A" w:rsidP="002C330C">
      <w:pPr>
        <w:spacing w:after="0" w:line="240" w:lineRule="auto"/>
        <w:jc w:val="center"/>
        <w:textAlignment w:val="baseline"/>
        <w:outlineLvl w:val="0"/>
        <w:rPr>
          <w:rFonts w:ascii="StobiSerif Regular" w:eastAsia="Times New Roman" w:hAnsi="StobiSerif Regular" w:cs="Open Sans"/>
          <w:b/>
          <w:color w:val="666666"/>
        </w:rPr>
      </w:pPr>
      <w:r w:rsidRPr="001A146B">
        <w:rPr>
          <w:rFonts w:ascii="StobiSerif Regular" w:eastAsia="Times New Roman" w:hAnsi="StobiSerif Regular" w:cs="Open Sans"/>
          <w:b/>
          <w:color w:val="666666"/>
        </w:rPr>
        <w:t xml:space="preserve">КОНКУРС ЗА ФИНАНСИРАЊЕ ПРОЕКТ ОД НАЦИОНАЛЕН ИНТЕРЕС ВО КУЛТУРАТА ОД ОБЛАСТА НА МЕЃУНАРОДНАТА ДЕЈНОСТ ЗА УЧЕСТВО НА РЕПУБЛИКА СЕВЕРНА МАКЕДОНИЈА НА </w:t>
      </w:r>
      <w:r w:rsidR="002C330C">
        <w:rPr>
          <w:rFonts w:ascii="StobiSerif Regular" w:eastAsia="Times New Roman" w:hAnsi="StobiSerif Regular" w:cs="Open Sans"/>
          <w:b/>
          <w:color w:val="666666"/>
        </w:rPr>
        <w:t>59</w:t>
      </w:r>
      <w:r w:rsidR="002C330C">
        <w:rPr>
          <w:rFonts w:ascii="StobiSerif Regular" w:eastAsia="Times New Roman" w:hAnsi="StobiSerif Regular" w:cs="Open Sans"/>
          <w:b/>
          <w:color w:val="666666"/>
          <w:lang w:val="mk-MK"/>
        </w:rPr>
        <w:t>-ТАТА</w:t>
      </w:r>
      <w:r w:rsidR="00C74907" w:rsidRPr="001A146B">
        <w:rPr>
          <w:rFonts w:ascii="StobiSerif Regular" w:eastAsia="Times New Roman" w:hAnsi="StobiSerif Regular" w:cs="Open Sans"/>
          <w:b/>
          <w:color w:val="666666"/>
        </w:rPr>
        <w:t xml:space="preserve"> ИНТЕРНАЦИОНАЛНА ЛИКОВНА ИЗЛОЖБА ВО ВЕНЕЦИЈА ВО 2022 ГОДИНА, ВО ОРГАНИЗАЦИЈА НА </w:t>
      </w:r>
      <w:r w:rsidR="002C330C" w:rsidRPr="001A146B">
        <w:rPr>
          <w:rFonts w:ascii="StobiSerif Regular" w:eastAsia="Times New Roman" w:hAnsi="StobiSerif Regular" w:cs="Open Sans"/>
          <w:b/>
          <w:color w:val="666666"/>
        </w:rPr>
        <w:t>„БИЕНАЛЕ ВО ВЕНЕЦИЈА</w:t>
      </w:r>
      <w:proofErr w:type="gramStart"/>
      <w:r w:rsidR="002C330C">
        <w:rPr>
          <w:rFonts w:ascii="StobiSerif Regular" w:eastAsia="Times New Roman" w:hAnsi="StobiSerif Regular" w:cs="Open Sans"/>
          <w:b/>
          <w:color w:val="666666"/>
          <w:lang w:val="mk-MK"/>
        </w:rPr>
        <w:t>“</w:t>
      </w:r>
      <w:r w:rsidR="002C330C" w:rsidRPr="001A146B">
        <w:rPr>
          <w:rFonts w:ascii="StobiSerif Regular" w:eastAsia="Times New Roman" w:hAnsi="StobiSerif Regular" w:cs="Open Sans"/>
          <w:b/>
          <w:color w:val="666666"/>
        </w:rPr>
        <w:t xml:space="preserve"> </w:t>
      </w:r>
      <w:r w:rsidR="002C330C">
        <w:rPr>
          <w:rFonts w:ascii="StobiSerif Regular" w:eastAsia="Times New Roman" w:hAnsi="StobiSerif Regular" w:cs="Open Sans"/>
          <w:b/>
          <w:color w:val="666666"/>
          <w:lang w:val="mk-MK"/>
        </w:rPr>
        <w:t>(</w:t>
      </w:r>
      <w:proofErr w:type="gramEnd"/>
      <w:r w:rsidR="002C330C">
        <w:rPr>
          <w:rFonts w:ascii="StobiSerif Regular" w:eastAsia="Times New Roman" w:hAnsi="StobiSerif Regular" w:cs="Open Sans"/>
          <w:b/>
          <w:color w:val="666666"/>
        </w:rPr>
        <w:t>LA BIENNALE DI VENEZIA</w:t>
      </w:r>
      <w:r w:rsidR="002C330C" w:rsidRPr="001A146B">
        <w:rPr>
          <w:rFonts w:ascii="StobiSerif Regular" w:eastAsia="Times New Roman" w:hAnsi="StobiSerif Regular" w:cs="Open Sans"/>
          <w:b/>
          <w:color w:val="666666"/>
        </w:rPr>
        <w:t>)</w:t>
      </w:r>
    </w:p>
    <w:p w:rsidR="002C330C" w:rsidRDefault="002C330C" w:rsidP="002C330C">
      <w:pPr>
        <w:spacing w:after="60" w:line="240" w:lineRule="auto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4E364A" w:rsidRDefault="004E364A" w:rsidP="004E364A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1A146B" w:rsidRPr="001A146B" w:rsidRDefault="001A146B" w:rsidP="004E364A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4E364A" w:rsidRPr="001A146B" w:rsidRDefault="004E364A" w:rsidP="001A146B">
      <w:pPr>
        <w:shd w:val="clear" w:color="auto" w:fill="FFFFFF"/>
        <w:spacing w:after="0" w:line="240" w:lineRule="auto"/>
        <w:textAlignment w:val="baseline"/>
        <w:rPr>
          <w:rFonts w:ascii="StobiSerif Regular" w:eastAsia="Times New Roman" w:hAnsi="StobiSerif Regular" w:cs="Open Sans"/>
          <w:b/>
          <w:color w:val="666666"/>
        </w:rPr>
      </w:pPr>
      <w:r w:rsidRPr="001A146B">
        <w:rPr>
          <w:rFonts w:ascii="StobiSerif Regular" w:eastAsia="Times New Roman" w:hAnsi="StobiSerif Regular" w:cs="Open Sans"/>
          <w:b/>
          <w:color w:val="666666"/>
        </w:rPr>
        <w:t>ОПШТИ ИНФОРМАЦИИ</w:t>
      </w:r>
    </w:p>
    <w:p w:rsidR="004E364A" w:rsidRPr="001A146B" w:rsidRDefault="004E364A" w:rsidP="001A146B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објавува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Конкурс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финансирање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проект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национален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интерес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културата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областа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меѓународната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дејност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учество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Република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Северна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Македонија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59-тата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Интернационална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ликовна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изложба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Венеција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2022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година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организација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„</w:t>
      </w:r>
      <w:proofErr w:type="spellStart"/>
      <w:r w:rsidR="002C330C" w:rsidRPr="001A146B">
        <w:rPr>
          <w:rFonts w:ascii="StobiSerif Regular" w:eastAsia="Times New Roman" w:hAnsi="StobiSerif Regular" w:cs="Open Sans"/>
          <w:color w:val="666666"/>
        </w:rPr>
        <w:t>Биенале</w:t>
      </w:r>
      <w:proofErr w:type="spellEnd"/>
      <w:r w:rsidR="002C330C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2C330C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 w:rsidRPr="001A146B">
        <w:rPr>
          <w:rFonts w:ascii="StobiSerif Regular" w:eastAsia="Times New Roman" w:hAnsi="StobiSerif Regular" w:cs="Open Sans"/>
          <w:color w:val="666666"/>
        </w:rPr>
        <w:t>Венеција</w:t>
      </w:r>
      <w:proofErr w:type="spellEnd"/>
      <w:r w:rsidR="002C330C">
        <w:rPr>
          <w:rFonts w:ascii="StobiSerif Regular" w:eastAsia="Times New Roman" w:hAnsi="StobiSerif Regular" w:cs="Open Sans"/>
          <w:color w:val="666666"/>
          <w:lang w:val="mk-MK"/>
        </w:rPr>
        <w:t>“</w:t>
      </w:r>
      <w:r w:rsidR="002C330C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r w:rsidR="002C330C">
        <w:rPr>
          <w:rFonts w:ascii="StobiSerif Regular" w:eastAsia="Times New Roman" w:hAnsi="StobiSerif Regular" w:cs="Open Sans"/>
          <w:color w:val="666666"/>
          <w:lang w:val="mk-MK"/>
        </w:rPr>
        <w:t>(</w:t>
      </w:r>
      <w:r w:rsidR="002C330C">
        <w:rPr>
          <w:rFonts w:ascii="StobiSerif Regular" w:eastAsia="Times New Roman" w:hAnsi="StobiSerif Regular" w:cs="Open Sans"/>
          <w:color w:val="666666"/>
        </w:rPr>
        <w:t xml:space="preserve">La Biennale di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Venezia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>)</w:t>
      </w:r>
      <w:r w:rsidRPr="001A146B">
        <w:rPr>
          <w:rFonts w:ascii="StobiSerif Regular" w:eastAsia="Times New Roman" w:hAnsi="StobiSerif Regular" w:cs="Open Sans"/>
          <w:color w:val="666666"/>
        </w:rPr>
        <w:t>.</w:t>
      </w:r>
    </w:p>
    <w:p w:rsidR="004E364A" w:rsidRPr="001A146B" w:rsidRDefault="004E364A" w:rsidP="001A146B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r w:rsidRPr="001A146B">
        <w:rPr>
          <w:rFonts w:ascii="StobiSerif Regular" w:eastAsia="Times New Roman" w:hAnsi="StobiSerif Regular" w:cs="Open Sans"/>
          <w:color w:val="666666"/>
        </w:rPr>
        <w:t xml:space="preserve">Министерството за култура ќе обезбеди средства од Буџетот на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Република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Северна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Македонија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реализација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избраниот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проект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овој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конкурс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односно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една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следниве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категории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:</w:t>
      </w:r>
    </w:p>
    <w:p w:rsidR="004E364A" w:rsidRPr="001A146B" w:rsidRDefault="004E364A" w:rsidP="001A146B">
      <w:pPr>
        <w:shd w:val="clear" w:color="auto" w:fill="FFFFFF"/>
        <w:spacing w:after="0" w:line="240" w:lineRule="auto"/>
        <w:textAlignment w:val="baseline"/>
        <w:rPr>
          <w:rFonts w:ascii="StobiSerif Regular" w:eastAsia="Times New Roman" w:hAnsi="StobiSerif Regular" w:cs="Open Sans"/>
          <w:color w:val="666666"/>
        </w:rPr>
      </w:pPr>
      <w:r w:rsidRPr="001A146B">
        <w:rPr>
          <w:rFonts w:ascii="StobiSerif Regular" w:eastAsia="Times New Roman" w:hAnsi="StobiSerif Regular" w:cs="Open Sans"/>
          <w:color w:val="666666"/>
        </w:rPr>
        <w:t>1. 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Самостојна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изложба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/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проект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автор</w:t>
      </w:r>
      <w:proofErr w:type="spellEnd"/>
    </w:p>
    <w:p w:rsidR="004E364A" w:rsidRPr="001A146B" w:rsidRDefault="004E364A" w:rsidP="001A146B">
      <w:pPr>
        <w:shd w:val="clear" w:color="auto" w:fill="FFFFFF"/>
        <w:spacing w:after="0" w:line="240" w:lineRule="auto"/>
        <w:textAlignment w:val="baseline"/>
        <w:rPr>
          <w:rFonts w:ascii="StobiSerif Regular" w:eastAsia="Times New Roman" w:hAnsi="StobiSerif Regular" w:cs="Open Sans"/>
          <w:color w:val="666666"/>
        </w:rPr>
      </w:pPr>
      <w:r w:rsidRPr="001A146B">
        <w:rPr>
          <w:rFonts w:ascii="StobiSerif Regular" w:eastAsia="Times New Roman" w:hAnsi="StobiSerif Regular" w:cs="Open Sans"/>
          <w:color w:val="666666"/>
        </w:rPr>
        <w:t xml:space="preserve">2.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Изложба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/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проект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група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автори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.</w:t>
      </w:r>
    </w:p>
    <w:p w:rsidR="004E364A" w:rsidRPr="001A146B" w:rsidRDefault="004E364A" w:rsidP="004E364A">
      <w:pPr>
        <w:shd w:val="clear" w:color="auto" w:fill="FFFFFF"/>
        <w:spacing w:after="0" w:line="240" w:lineRule="auto"/>
        <w:jc w:val="center"/>
        <w:textAlignment w:val="baseline"/>
        <w:rPr>
          <w:rFonts w:ascii="StobiSerif Regular" w:eastAsia="Times New Roman" w:hAnsi="StobiSerif Regular" w:cs="Open Sans"/>
          <w:color w:val="666666"/>
        </w:rPr>
      </w:pPr>
    </w:p>
    <w:p w:rsidR="004E364A" w:rsidRPr="001A146B" w:rsidRDefault="004E364A" w:rsidP="001A146B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  <w:tab w:val="left" w:pos="720"/>
        </w:tabs>
        <w:spacing w:after="0" w:line="240" w:lineRule="auto"/>
        <w:ind w:left="0" w:firstLine="0"/>
        <w:textAlignment w:val="baseline"/>
        <w:rPr>
          <w:rFonts w:ascii="StobiSerif Regular" w:eastAsia="Times New Roman" w:hAnsi="StobiSerif Regular" w:cs="Open Sans"/>
          <w:b/>
          <w:color w:val="666666"/>
        </w:rPr>
      </w:pPr>
      <w:r w:rsidRPr="001A146B">
        <w:rPr>
          <w:rFonts w:ascii="StobiSerif Regular" w:eastAsia="Times New Roman" w:hAnsi="StobiSerif Regular" w:cs="Open Sans"/>
          <w:b/>
          <w:color w:val="666666"/>
        </w:rPr>
        <w:t>УЧЕСТВО НА КОНКУРСОТ</w:t>
      </w:r>
    </w:p>
    <w:p w:rsidR="004E364A" w:rsidRPr="001A146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</w:t>
      </w:r>
      <w:r w:rsidRPr="001A146B">
        <w:rPr>
          <w:rFonts w:ascii="StobiSerif Regular" w:eastAsia="Times New Roman" w:hAnsi="StobiSerif Regular" w:cs="Open Sans"/>
          <w:color w:val="666666"/>
        </w:rPr>
        <w:t>раво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учество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</w:t>
      </w:r>
      <w:r w:rsidR="004E364A" w:rsidRPr="001A146B">
        <w:rPr>
          <w:rFonts w:ascii="StobiSerif Regular" w:eastAsia="Times New Roman" w:hAnsi="StobiSerif Regular" w:cs="Open Sans"/>
          <w:color w:val="666666"/>
        </w:rPr>
        <w:t>а</w:t>
      </w:r>
      <w:proofErr w:type="spellEnd"/>
      <w:r w:rsidR="004E364A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1A146B">
        <w:rPr>
          <w:rFonts w:ascii="StobiSerif Regular" w:eastAsia="Times New Roman" w:hAnsi="StobiSerif Regular" w:cs="Open Sans"/>
          <w:color w:val="666666"/>
        </w:rPr>
        <w:t>Конкурсот</w:t>
      </w:r>
      <w:proofErr w:type="spellEnd"/>
      <w:r w:rsidR="004E364A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1A146B">
        <w:rPr>
          <w:rFonts w:ascii="StobiSerif Regular" w:eastAsia="Times New Roman" w:hAnsi="StobiSerif Regular" w:cs="Open Sans"/>
          <w:color w:val="666666"/>
        </w:rPr>
        <w:t>имаат</w:t>
      </w:r>
      <w:proofErr w:type="spellEnd"/>
      <w:r w:rsidR="004E364A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физички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="004E364A" w:rsidRPr="001A146B">
        <w:rPr>
          <w:rFonts w:ascii="StobiSerif Regular" w:eastAsia="Times New Roman" w:hAnsi="StobiSerif Regular" w:cs="Open Sans"/>
          <w:color w:val="666666"/>
        </w:rPr>
        <w:t>правни</w:t>
      </w:r>
      <w:proofErr w:type="spellEnd"/>
      <w:r w:rsidR="004E364A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1A146B">
        <w:rPr>
          <w:rFonts w:ascii="StobiSerif Regular" w:eastAsia="Times New Roman" w:hAnsi="StobiSerif Regular" w:cs="Open Sans"/>
          <w:color w:val="666666"/>
        </w:rPr>
        <w:t>лица</w:t>
      </w:r>
      <w:proofErr w:type="spellEnd"/>
      <w:r w:rsidR="004E364A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проекти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>/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изложби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категориите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наведени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овој</w:t>
      </w:r>
      <w:proofErr w:type="spellEnd"/>
      <w:r w:rsidR="00C74907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C74907" w:rsidRPr="001A146B">
        <w:rPr>
          <w:rFonts w:ascii="StobiSerif Regular" w:eastAsia="Times New Roman" w:hAnsi="StobiSerif Regular" w:cs="Open Sans"/>
          <w:color w:val="666666"/>
        </w:rPr>
        <w:t>конкурс</w:t>
      </w:r>
      <w:proofErr w:type="spellEnd"/>
      <w:r w:rsidR="004E364A" w:rsidRPr="001A146B">
        <w:rPr>
          <w:rFonts w:ascii="StobiSerif Regular" w:eastAsia="Times New Roman" w:hAnsi="StobiSerif Regular" w:cs="Open Sans"/>
          <w:color w:val="666666"/>
        </w:rPr>
        <w:t>.</w:t>
      </w:r>
    </w:p>
    <w:p w:rsidR="00003E7B" w:rsidRPr="00003E7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правни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лица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подразбираат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установи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областа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ку</w:t>
      </w:r>
      <w:r w:rsidR="002C330C">
        <w:rPr>
          <w:rFonts w:ascii="StobiSerif Regular" w:eastAsia="Times New Roman" w:hAnsi="StobiSerif Regular" w:cs="Open Sans"/>
          <w:color w:val="666666"/>
        </w:rPr>
        <w:t>лтурата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(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локални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или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приватни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>),</w:t>
      </w:r>
      <w:r w:rsidR="002C330C">
        <w:rPr>
          <w:rFonts w:ascii="StobiSerif Regular" w:eastAsia="Times New Roman" w:hAnsi="StobiSerif Regular" w:cs="Open Sans"/>
          <w:color w:val="666666"/>
          <w:lang w:val="mk-MK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единици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локалната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самоуправа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здруженија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сојузи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асоцијации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трговски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друштва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трговци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поединци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други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правни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лица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регистрирани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Република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Северна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Македонија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закон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>.</w:t>
      </w:r>
    </w:p>
    <w:p w:rsidR="00003E7B" w:rsidRPr="00003E7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Правните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физичките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лица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кои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имале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поддржани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проекти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претходните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години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треба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имаат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исполнето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обврски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склучените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договори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.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Поднесените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пријави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Годишните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конкурси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правните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физичките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лица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што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исполниле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lastRenderedPageBreak/>
        <w:t>сите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обврски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склучените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договори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нема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бидат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разгледувани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>.</w:t>
      </w:r>
    </w:p>
    <w:p w:rsidR="004E364A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Проектите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што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ќе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реализираат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текот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2022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година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задолжително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треба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реализираат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актите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кои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утврдуваат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превентивни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препораки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привремени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мерки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наредени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мерки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наменски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протоколи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планови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алгоритми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постапување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заштита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здравјето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населението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заразната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болест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КОВИД-19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предизвикана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вирусот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SARS-CoV-2,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случаите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временскиот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период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нивна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примена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донесени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страна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Владата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Република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Северна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Македонија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здравство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>.</w:t>
      </w:r>
    </w:p>
    <w:p w:rsidR="00003E7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003E7B" w:rsidRPr="00003E7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Општите</w:t>
      </w:r>
      <w:proofErr w:type="spellEnd"/>
      <w:r>
        <w:rPr>
          <w:rFonts w:ascii="StobiSerif Regular" w:eastAsia="Times New Roman" w:hAnsi="StobiSerif Regular" w:cs="Open Sans"/>
          <w:color w:val="666666"/>
          <w:lang w:val="mk-MK"/>
        </w:rPr>
        <w:t xml:space="preserve"> услови, приоритетите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посебните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услови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што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треба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исполни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подносителот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пријавата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утврдени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r w:rsidR="000A535E"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003E7B">
        <w:rPr>
          <w:rFonts w:ascii="StobiSerif Regular" w:eastAsia="Times New Roman" w:hAnsi="StobiSerif Regular" w:cs="Open Sans"/>
          <w:color w:val="666666"/>
        </w:rPr>
        <w:t>.</w:t>
      </w:r>
    </w:p>
    <w:p w:rsidR="00003E7B" w:rsidRPr="00003E7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Потребната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задолжителна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документација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која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докажува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исполн</w:t>
      </w:r>
      <w:proofErr w:type="spellEnd"/>
      <w:r w:rsidR="002C330C">
        <w:rPr>
          <w:rFonts w:ascii="StobiSerif Regular" w:eastAsia="Times New Roman" w:hAnsi="StobiSerif Regular" w:cs="Open Sans"/>
          <w:color w:val="666666"/>
          <w:lang w:val="mk-MK"/>
        </w:rPr>
        <w:t>увањето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општите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r w:rsidR="000A535E">
        <w:rPr>
          <w:rFonts w:ascii="StobiSerif Regular" w:eastAsia="Times New Roman" w:hAnsi="StobiSerif Regular" w:cs="Open Sans"/>
          <w:color w:val="666666"/>
          <w:lang w:val="mk-MK"/>
        </w:rPr>
        <w:t>услови, приоритетите</w:t>
      </w:r>
      <w:r w:rsidR="000A535E"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и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посебните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услови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е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утврдена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2C330C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2C330C">
        <w:rPr>
          <w:rFonts w:ascii="StobiSerif Regular" w:eastAsia="Times New Roman" w:hAnsi="StobiSerif Regular" w:cs="Open Sans"/>
          <w:color w:val="666666"/>
        </w:rPr>
        <w:t xml:space="preserve"> </w:t>
      </w:r>
      <w:r w:rsidR="002C330C">
        <w:rPr>
          <w:rFonts w:ascii="StobiSerif Regular" w:eastAsia="Times New Roman" w:hAnsi="StobiSerif Regular" w:cs="Open Sans"/>
          <w:color w:val="666666"/>
          <w:lang w:val="mk-MK"/>
        </w:rPr>
        <w:t>П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ријав</w:t>
      </w:r>
      <w:proofErr w:type="spellEnd"/>
      <w:r w:rsidR="000A535E">
        <w:rPr>
          <w:rFonts w:ascii="StobiSerif Regular" w:eastAsia="Times New Roman" w:hAnsi="StobiSerif Regular" w:cs="Open Sans"/>
          <w:color w:val="666666"/>
          <w:lang w:val="mk-MK"/>
        </w:rPr>
        <w:t>ата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r w:rsidR="000A535E">
        <w:rPr>
          <w:rFonts w:ascii="StobiSerif Regular" w:eastAsia="Times New Roman" w:hAnsi="StobiSerif Regular" w:cs="Open Sans"/>
          <w:color w:val="666666"/>
          <w:lang w:val="mk-MK"/>
        </w:rPr>
        <w:t>која е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составен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дел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r w:rsidR="000A535E"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003E7B">
        <w:rPr>
          <w:rFonts w:ascii="StobiSerif Regular" w:eastAsia="Times New Roman" w:hAnsi="StobiSerif Regular" w:cs="Open Sans"/>
          <w:color w:val="666666"/>
        </w:rPr>
        <w:t>.</w:t>
      </w:r>
    </w:p>
    <w:p w:rsidR="00003E7B" w:rsidRDefault="00003E7B" w:rsidP="00003E7B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  <w:r w:rsidRPr="00003E7B">
        <w:rPr>
          <w:rFonts w:ascii="StobiSerif Regular" w:eastAsia="Times New Roman" w:hAnsi="StobiSerif Regular" w:cs="Open Sans"/>
          <w:color w:val="666666"/>
        </w:rPr>
        <w:t> </w:t>
      </w:r>
    </w:p>
    <w:p w:rsidR="0045617A" w:rsidRPr="0045617A" w:rsidRDefault="0045617A" w:rsidP="0045617A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</w:tabs>
        <w:spacing w:after="0" w:line="240" w:lineRule="auto"/>
        <w:ind w:left="0" w:firstLine="0"/>
        <w:jc w:val="both"/>
        <w:textAlignment w:val="baseline"/>
        <w:rPr>
          <w:rFonts w:ascii="StobiSerif Regular" w:eastAsia="Times New Roman" w:hAnsi="StobiSerif Regular" w:cs="Open Sans"/>
          <w:b/>
          <w:color w:val="666666"/>
        </w:rPr>
      </w:pPr>
      <w:r w:rsidRPr="0045617A">
        <w:rPr>
          <w:rFonts w:ascii="StobiSerif Regular" w:eastAsia="Times New Roman" w:hAnsi="StobiSerif Regular" w:cs="Open Sans"/>
          <w:b/>
          <w:color w:val="666666"/>
        </w:rPr>
        <w:t>НАЧИН НА АПЛИЦИРАЊЕ И РОК ЗА ПОДНЕСУВАЊЕ НА ПРИЈАВИТЕ</w:t>
      </w:r>
    </w:p>
    <w:p w:rsidR="0045617A" w:rsidRPr="0045617A" w:rsidRDefault="0045617A" w:rsidP="0045617A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Пријавувањето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проектот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врши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доставување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пополнета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пријава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учество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Република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Северна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Македонија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r w:rsidRPr="001A146B">
        <w:rPr>
          <w:rFonts w:ascii="StobiSerif Regular" w:eastAsia="Times New Roman" w:hAnsi="StobiSerif Regular" w:cs="Open Sans"/>
          <w:color w:val="666666"/>
        </w:rPr>
        <w:t xml:space="preserve">59-тата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Интернационална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ликовна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изложба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Венеција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2022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година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организација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 xml:space="preserve"> „</w:t>
      </w:r>
      <w:proofErr w:type="spellStart"/>
      <w:r w:rsidR="00AB24A3" w:rsidRPr="001A146B">
        <w:rPr>
          <w:rFonts w:ascii="StobiSerif Regular" w:eastAsia="Times New Roman" w:hAnsi="StobiSerif Regular" w:cs="Open Sans"/>
          <w:color w:val="666666"/>
        </w:rPr>
        <w:t>Биенале</w:t>
      </w:r>
      <w:proofErr w:type="spellEnd"/>
      <w:r w:rsidR="00AB24A3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AB24A3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 w:rsidRPr="001A146B">
        <w:rPr>
          <w:rFonts w:ascii="StobiSerif Regular" w:eastAsia="Times New Roman" w:hAnsi="StobiSerif Regular" w:cs="Open Sans"/>
          <w:color w:val="666666"/>
        </w:rPr>
        <w:t>Венеција</w:t>
      </w:r>
      <w:proofErr w:type="spellEnd"/>
      <w:r w:rsidR="00AB24A3">
        <w:rPr>
          <w:rFonts w:ascii="StobiSerif Regular" w:eastAsia="Times New Roman" w:hAnsi="StobiSerif Regular" w:cs="Open Sans"/>
          <w:color w:val="666666"/>
          <w:lang w:val="mk-MK"/>
        </w:rPr>
        <w:t>“</w:t>
      </w:r>
      <w:r w:rsidR="00AB24A3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r w:rsidR="00AB24A3">
        <w:rPr>
          <w:rFonts w:ascii="StobiSerif Regular" w:eastAsia="Times New Roman" w:hAnsi="StobiSerif Regular" w:cs="Open Sans"/>
          <w:color w:val="666666"/>
          <w:lang w:val="mk-MK"/>
        </w:rPr>
        <w:t>(</w:t>
      </w:r>
      <w:r w:rsidR="00AB24A3">
        <w:rPr>
          <w:rFonts w:ascii="StobiSerif Regular" w:eastAsia="Times New Roman" w:hAnsi="StobiSerif Regular" w:cs="Open Sans"/>
          <w:color w:val="666666"/>
        </w:rPr>
        <w:t xml:space="preserve">La Biennale di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Venezia</w:t>
      </w:r>
      <w:proofErr w:type="spellEnd"/>
      <w:r w:rsidRPr="001A146B">
        <w:rPr>
          <w:rFonts w:ascii="StobiSerif Regular" w:eastAsia="Times New Roman" w:hAnsi="StobiSerif Regular" w:cs="Open Sans"/>
          <w:color w:val="666666"/>
        </w:rPr>
        <w:t>)</w:t>
      </w:r>
      <w:r w:rsidRPr="0045617A">
        <w:rPr>
          <w:rFonts w:ascii="StobiSerif Regular" w:eastAsia="Times New Roman" w:hAnsi="StobiSerif Regular" w:cs="Open Sans"/>
          <w:color w:val="666666"/>
        </w:rPr>
        <w:t>.</w:t>
      </w:r>
    </w:p>
    <w:p w:rsidR="0045617A" w:rsidRPr="0045617A" w:rsidRDefault="0045617A" w:rsidP="0045617A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Пријав</w:t>
      </w:r>
      <w:proofErr w:type="spellEnd"/>
      <w:r>
        <w:rPr>
          <w:rFonts w:ascii="StobiSerif Regular" w:eastAsia="Times New Roman" w:hAnsi="StobiSerif Regular" w:cs="Open Sans"/>
          <w:color w:val="666666"/>
          <w:lang w:val="mk-MK"/>
        </w:rPr>
        <w:t>ата</w:t>
      </w:r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задолжително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презема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веб-страницата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> </w:t>
      </w:r>
      <w:hyperlink r:id="rId5" w:history="1">
        <w:r w:rsidRPr="0045617A">
          <w:rPr>
            <w:rFonts w:ascii="StobiSerif Regular" w:eastAsia="Times New Roman" w:hAnsi="StobiSerif Regular" w:cs="Open Sans"/>
            <w:color w:val="666666"/>
          </w:rPr>
          <w:t>www.kultura.gov.mk</w:t>
        </w:r>
      </w:hyperlink>
      <w:r>
        <w:rPr>
          <w:rFonts w:ascii="StobiSerif Regular" w:eastAsia="Times New Roman" w:hAnsi="StobiSerif Regular" w:cs="Open Sans"/>
          <w:color w:val="666666"/>
          <w:lang w:val="mk-MK"/>
        </w:rPr>
        <w:t xml:space="preserve">,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пополнува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електронска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форма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впишување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податоци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о</w:t>
      </w:r>
      <w:r>
        <w:rPr>
          <w:rFonts w:ascii="StobiSerif Regular" w:eastAsia="Times New Roman" w:hAnsi="StobiSerif Regular" w:cs="Open Sans"/>
          <w:color w:val="666666"/>
        </w:rPr>
        <w:t>значеното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место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потпишува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овластено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лице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доставува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печатена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форма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. </w:t>
      </w:r>
    </w:p>
    <w:p w:rsidR="0045617A" w:rsidRPr="0045617A" w:rsidRDefault="0045617A" w:rsidP="0045617A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Пријавите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треба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достават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пошта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(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ул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>. „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Ѓуро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Ѓаковиќ</w:t>
      </w:r>
      <w:proofErr w:type="spellEnd"/>
      <w:proofErr w:type="gramStart"/>
      <w:r w:rsidRPr="0045617A">
        <w:rPr>
          <w:rFonts w:ascii="StobiSerif Regular" w:eastAsia="Times New Roman" w:hAnsi="StobiSerif Regular" w:cs="Open Sans"/>
          <w:color w:val="666666"/>
        </w:rPr>
        <w:t xml:space="preserve">“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бр</w:t>
      </w:r>
      <w:proofErr w:type="spellEnd"/>
      <w:proofErr w:type="gramEnd"/>
      <w:r w:rsidRPr="0045617A">
        <w:rPr>
          <w:rFonts w:ascii="StobiSerif Regular" w:eastAsia="Times New Roman" w:hAnsi="StobiSerif Regular" w:cs="Open Sans"/>
          <w:color w:val="666666"/>
        </w:rPr>
        <w:t xml:space="preserve">. 61, 1000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Скопје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),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датум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поштенскиот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жиг</w:t>
      </w:r>
      <w:proofErr w:type="spellEnd"/>
      <w:r w:rsidR="00AB24A3">
        <w:rPr>
          <w:rFonts w:ascii="StobiSerif Regular" w:eastAsia="Times New Roman" w:hAnsi="StobiSerif Regular" w:cs="Open Sans"/>
          <w:color w:val="666666"/>
          <w:lang w:val="mk-MK"/>
        </w:rPr>
        <w:t>,</w:t>
      </w:r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или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лично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пи</w:t>
      </w:r>
      <w:r w:rsidRPr="0045617A">
        <w:rPr>
          <w:rFonts w:ascii="StobiSerif Regular" w:eastAsia="Times New Roman" w:hAnsi="StobiSerif Regular" w:cs="Open Sans"/>
          <w:color w:val="666666"/>
        </w:rPr>
        <w:softHyphen/>
        <w:t>сар</w:t>
      </w:r>
      <w:r w:rsidRPr="0045617A">
        <w:rPr>
          <w:rFonts w:ascii="StobiSerif Regular" w:eastAsia="Times New Roman" w:hAnsi="StobiSerif Regular" w:cs="Open Sans"/>
          <w:color w:val="666666"/>
        </w:rPr>
        <w:softHyphen/>
        <w:t>ни</w:t>
      </w:r>
      <w:r w:rsidRPr="0045617A">
        <w:rPr>
          <w:rFonts w:ascii="StobiSerif Regular" w:eastAsia="Times New Roman" w:hAnsi="StobiSerif Regular" w:cs="Open Sans"/>
          <w:color w:val="666666"/>
        </w:rPr>
        <w:softHyphen/>
        <w:t>цата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најдоцна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>
        <w:rPr>
          <w:rFonts w:ascii="StobiSerif Regular" w:eastAsia="Times New Roman" w:hAnsi="StobiSerif Regular" w:cs="Open Sans"/>
          <w:color w:val="666666"/>
        </w:rPr>
        <w:t>до</w:t>
      </w:r>
      <w:proofErr w:type="spellEnd"/>
      <w:r>
        <w:rPr>
          <w:rFonts w:ascii="StobiSerif Regular" w:eastAsia="Times New Roman" w:hAnsi="StobiSerif Regular" w:cs="Open Sans"/>
          <w:color w:val="666666"/>
        </w:rPr>
        <w:t xml:space="preserve"> 16:</w:t>
      </w:r>
      <w:r>
        <w:rPr>
          <w:rFonts w:ascii="StobiSerif Regular" w:eastAsia="Times New Roman" w:hAnsi="StobiSerif Regular" w:cs="Open Sans"/>
          <w:color w:val="666666"/>
          <w:lang w:val="mk-MK"/>
        </w:rPr>
        <w:t>00</w:t>
      </w:r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часот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работните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денови</w:t>
      </w:r>
      <w:proofErr w:type="spellEnd"/>
      <w:r>
        <w:rPr>
          <w:rFonts w:ascii="StobiSerif Regular" w:eastAsia="Times New Roman" w:hAnsi="StobiSerif Regular" w:cs="Open Sans"/>
          <w:color w:val="666666"/>
          <w:lang w:val="mk-MK"/>
        </w:rPr>
        <w:t>.</w:t>
      </w:r>
    </w:p>
    <w:p w:rsidR="0045617A" w:rsidRDefault="0045617A" w:rsidP="0045617A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Нема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бидат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разгледувани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следниве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пријави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: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доставени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истекот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рокот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утврден во</w:t>
      </w:r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Конкурсот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пополнети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несоодветен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образец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нецелосно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пополнети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r w:rsidRPr="00003E7B">
        <w:rPr>
          <w:rFonts w:ascii="StobiSerif Regular" w:eastAsia="Times New Roman" w:hAnsi="StobiSerif Regular" w:cs="Open Sans"/>
          <w:color w:val="666666"/>
        </w:rPr>
        <w:t>(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сите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графи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треба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бидат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пополнети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соодветни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податоци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>)</w:t>
      </w:r>
      <w:r>
        <w:rPr>
          <w:rFonts w:ascii="StobiSerif Regular" w:eastAsia="Times New Roman" w:hAnsi="StobiSerif Regular" w:cs="Open Sans"/>
          <w:color w:val="666666"/>
          <w:lang w:val="mk-MK"/>
        </w:rPr>
        <w:t xml:space="preserve"> </w:t>
      </w:r>
      <w:r w:rsidRPr="0045617A">
        <w:rPr>
          <w:rFonts w:ascii="StobiSerif Regular" w:eastAsia="Times New Roman" w:hAnsi="StobiSerif Regular" w:cs="Open Sans"/>
          <w:color w:val="666666"/>
        </w:rPr>
        <w:t xml:space="preserve">и </w:t>
      </w:r>
      <w:r>
        <w:rPr>
          <w:rFonts w:ascii="StobiSerif Regular" w:eastAsia="Times New Roman" w:hAnsi="StobiSerif Regular" w:cs="Open Sans"/>
          <w:color w:val="666666"/>
          <w:lang w:val="mk-MK"/>
        </w:rPr>
        <w:t xml:space="preserve">оние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кои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прилог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не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е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доставена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задолжител</w:t>
      </w:r>
      <w:r w:rsidR="00AB24A3">
        <w:rPr>
          <w:rFonts w:ascii="StobiSerif Regular" w:eastAsia="Times New Roman" w:hAnsi="StobiSerif Regular" w:cs="Open Sans"/>
          <w:color w:val="666666"/>
        </w:rPr>
        <w:t>ната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документација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утврдена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AB24A3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AB24A3">
        <w:rPr>
          <w:rFonts w:ascii="StobiSerif Regular" w:eastAsia="Times New Roman" w:hAnsi="StobiSerif Regular" w:cs="Open Sans"/>
          <w:color w:val="666666"/>
        </w:rPr>
        <w:t xml:space="preserve"> </w:t>
      </w:r>
      <w:r w:rsidR="00AB24A3">
        <w:rPr>
          <w:rFonts w:ascii="StobiSerif Regular" w:eastAsia="Times New Roman" w:hAnsi="StobiSerif Regular" w:cs="Open Sans"/>
          <w:color w:val="666666"/>
          <w:lang w:val="mk-MK"/>
        </w:rPr>
        <w:t>П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ријав</w:t>
      </w:r>
      <w:proofErr w:type="spellEnd"/>
      <w:r>
        <w:rPr>
          <w:rFonts w:ascii="StobiSerif Regular" w:eastAsia="Times New Roman" w:hAnsi="StobiSerif Regular" w:cs="Open Sans"/>
          <w:color w:val="666666"/>
          <w:lang w:val="mk-MK"/>
        </w:rPr>
        <w:t>ата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, </w:t>
      </w:r>
      <w:r>
        <w:rPr>
          <w:rFonts w:ascii="StobiSerif Regular" w:eastAsia="Times New Roman" w:hAnsi="StobiSerif Regular" w:cs="Open Sans"/>
          <w:color w:val="666666"/>
          <w:lang w:val="mk-MK"/>
        </w:rPr>
        <w:t>која е</w:t>
      </w:r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составен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дел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003E7B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003E7B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45617A">
        <w:rPr>
          <w:rFonts w:ascii="StobiSerif Regular" w:eastAsia="Times New Roman" w:hAnsi="StobiSerif Regular" w:cs="Open Sans"/>
          <w:color w:val="666666"/>
        </w:rPr>
        <w:t xml:space="preserve">.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Материјалите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доставени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пријавите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Конкурсот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не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45617A">
        <w:rPr>
          <w:rFonts w:ascii="StobiSerif Regular" w:eastAsia="Times New Roman" w:hAnsi="StobiSerif Regular" w:cs="Open Sans"/>
          <w:color w:val="666666"/>
        </w:rPr>
        <w:t>враќаат</w:t>
      </w:r>
      <w:proofErr w:type="spellEnd"/>
      <w:r w:rsidRPr="0045617A">
        <w:rPr>
          <w:rFonts w:ascii="StobiSerif Regular" w:eastAsia="Times New Roman" w:hAnsi="StobiSerif Regular" w:cs="Open Sans"/>
          <w:color w:val="666666"/>
        </w:rPr>
        <w:t>.</w:t>
      </w:r>
    </w:p>
    <w:p w:rsidR="00243845" w:rsidRPr="00243845" w:rsidRDefault="00243845" w:rsidP="0045617A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Рокот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поднесување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пријавите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е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утврден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971D34">
        <w:rPr>
          <w:rFonts w:ascii="StobiSerif Regular" w:eastAsia="Times New Roman" w:hAnsi="StobiSerif Regular" w:cs="Open Sans"/>
          <w:color w:val="666666"/>
        </w:rPr>
        <w:t>.</w:t>
      </w:r>
    </w:p>
    <w:p w:rsidR="0045617A" w:rsidRPr="0045617A" w:rsidRDefault="0045617A" w:rsidP="0045617A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</w:p>
    <w:p w:rsidR="00971D34" w:rsidRPr="00971D34" w:rsidRDefault="00971D34" w:rsidP="00971D34">
      <w:pPr>
        <w:pStyle w:val="ListParagraph"/>
        <w:numPr>
          <w:ilvl w:val="0"/>
          <w:numId w:val="5"/>
        </w:numPr>
        <w:shd w:val="clear" w:color="auto" w:fill="FFFFFF"/>
        <w:tabs>
          <w:tab w:val="left" w:pos="270"/>
        </w:tabs>
        <w:spacing w:after="0" w:line="240" w:lineRule="auto"/>
        <w:ind w:left="0" w:firstLine="0"/>
        <w:jc w:val="both"/>
        <w:textAlignment w:val="baseline"/>
        <w:rPr>
          <w:rFonts w:ascii="StobiSerif Regular" w:eastAsia="Times New Roman" w:hAnsi="StobiSerif Regular" w:cs="Open Sans"/>
          <w:b/>
          <w:color w:val="666666"/>
        </w:rPr>
      </w:pPr>
      <w:r>
        <w:rPr>
          <w:rFonts w:ascii="StobiSerif Regular" w:eastAsia="Times New Roman" w:hAnsi="StobiSerif Regular" w:cs="Open Sans"/>
          <w:b/>
          <w:color w:val="666666"/>
          <w:lang w:val="mk-MK"/>
        </w:rPr>
        <w:t xml:space="preserve"> </w:t>
      </w:r>
      <w:r w:rsidRPr="00971D34">
        <w:rPr>
          <w:rFonts w:ascii="StobiSerif Regular" w:eastAsia="Times New Roman" w:hAnsi="StobiSerif Regular" w:cs="Open Sans"/>
          <w:b/>
          <w:color w:val="666666"/>
        </w:rPr>
        <w:t>КРИТЕРИУМИ ВРЗ ЧИЈА ОСНОВА ЌЕ СЕ ВРШИ ОЦЕНА НА ПРОЕКТИТЕ</w:t>
      </w:r>
    </w:p>
    <w:p w:rsidR="00971D34" w:rsidRPr="00971D34" w:rsidRDefault="00971D34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Критериумите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оцена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проектите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содржани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971D34">
        <w:rPr>
          <w:rFonts w:ascii="StobiSerif Regular" w:eastAsia="Times New Roman" w:hAnsi="StobiSerif Regular" w:cs="Open Sans"/>
          <w:color w:val="666666"/>
        </w:rPr>
        <w:t>.</w:t>
      </w:r>
    </w:p>
    <w:p w:rsidR="00971D34" w:rsidRDefault="00971D34" w:rsidP="008F38C3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971D34" w:rsidRPr="00971D34" w:rsidRDefault="00971D34" w:rsidP="00971D34">
      <w:pPr>
        <w:shd w:val="clear" w:color="auto" w:fill="FFFFFF"/>
        <w:tabs>
          <w:tab w:val="left" w:pos="360"/>
        </w:tabs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r w:rsidRPr="00971D34">
        <w:rPr>
          <w:rFonts w:ascii="StobiSerif Regular" w:eastAsia="Times New Roman" w:hAnsi="StobiSerif Regular" w:cs="Open Sans"/>
          <w:b/>
          <w:color w:val="666666"/>
        </w:rPr>
        <w:t>3.</w:t>
      </w:r>
      <w:r>
        <w:rPr>
          <w:rFonts w:ascii="StobiSerif Regular" w:eastAsia="Times New Roman" w:hAnsi="StobiSerif Regular" w:cs="Open Sans"/>
          <w:b/>
          <w:color w:val="666666"/>
          <w:lang w:val="mk-MK"/>
        </w:rPr>
        <w:t xml:space="preserve"> </w:t>
      </w:r>
      <w:r w:rsidRPr="00971D34">
        <w:rPr>
          <w:rFonts w:ascii="StobiSerif Regular" w:eastAsia="Times New Roman" w:hAnsi="StobiSerif Regular" w:cs="Open Sans"/>
          <w:b/>
          <w:color w:val="666666"/>
        </w:rPr>
        <w:t>ПРОЦЕНТ НА УЧЕСТВО НА МИНИСТЕРСТВОТО ЗА КУЛТУРА ВО ФИНАНСИРАЊЕТО НА ПРОЕКТИТЕ</w:t>
      </w:r>
    </w:p>
    <w:p w:rsidR="00971D34" w:rsidRPr="00971D34" w:rsidRDefault="00971D34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lastRenderedPageBreak/>
        <w:t>Процентот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учество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финансирањето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проект</w:t>
      </w:r>
      <w:proofErr w:type="spellEnd"/>
      <w:r>
        <w:rPr>
          <w:rFonts w:ascii="StobiSerif Regular" w:eastAsia="Times New Roman" w:hAnsi="StobiSerif Regular" w:cs="Open Sans"/>
          <w:color w:val="666666"/>
          <w:lang w:val="mk-MK"/>
        </w:rPr>
        <w:t>от</w:t>
      </w:r>
      <w:r w:rsidRPr="00971D34">
        <w:rPr>
          <w:rFonts w:ascii="StobiSerif Regular" w:eastAsia="Times New Roman" w:hAnsi="StobiSerif Regular" w:cs="Open Sans"/>
          <w:color w:val="666666"/>
        </w:rPr>
        <w:t xml:space="preserve"> е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средствата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предвидени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финансирање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проекти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национален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интерес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Буџетот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Република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Северна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Македонија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2022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година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>.  </w:t>
      </w:r>
    </w:p>
    <w:p w:rsidR="00971D34" w:rsidRPr="00971D34" w:rsidRDefault="00243845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b/>
          <w:color w:val="666666"/>
        </w:rPr>
      </w:pPr>
      <w:r>
        <w:rPr>
          <w:rFonts w:ascii="StobiSerif Regular" w:eastAsia="Times New Roman" w:hAnsi="StobiSerif Regular" w:cs="Open Sans"/>
          <w:b/>
          <w:color w:val="666666"/>
          <w:lang w:val="mk-MK"/>
        </w:rPr>
        <w:t>4</w:t>
      </w:r>
      <w:r w:rsidR="00971D34" w:rsidRPr="00971D34">
        <w:rPr>
          <w:rFonts w:ascii="StobiSerif Regular" w:eastAsia="Times New Roman" w:hAnsi="StobiSerif Regular" w:cs="Open Sans"/>
          <w:b/>
          <w:color w:val="666666"/>
        </w:rPr>
        <w:t>. ДРУГИ ИНФОРМАЦИИ</w:t>
      </w:r>
    </w:p>
    <w:p w:rsidR="00971D34" w:rsidRPr="00971D34" w:rsidRDefault="00243845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r>
        <w:rPr>
          <w:rFonts w:ascii="StobiSerif Regular" w:eastAsia="Times New Roman" w:hAnsi="StobiSerif Regular" w:cs="Open Sans"/>
          <w:color w:val="666666"/>
          <w:lang w:val="mk-MK"/>
        </w:rPr>
        <w:t>4</w:t>
      </w:r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.1. </w:t>
      </w:r>
      <w:proofErr w:type="spellStart"/>
      <w:r w:rsidR="00971D34" w:rsidRPr="00971D34">
        <w:rPr>
          <w:rFonts w:ascii="StobiSerif Regular" w:eastAsia="Times New Roman" w:hAnsi="StobiSerif Regular" w:cs="Open Sans"/>
          <w:color w:val="666666"/>
        </w:rPr>
        <w:t>Известување</w:t>
      </w:r>
      <w:proofErr w:type="spellEnd"/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971D34"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971D34" w:rsidRPr="00971D34">
        <w:rPr>
          <w:rFonts w:ascii="StobiSerif Regular" w:eastAsia="Times New Roman" w:hAnsi="StobiSerif Regular" w:cs="Open Sans"/>
          <w:color w:val="666666"/>
        </w:rPr>
        <w:t>резултатите</w:t>
      </w:r>
      <w:proofErr w:type="spellEnd"/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971D34" w:rsidRPr="00971D34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r w:rsidR="00971D34"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</w:p>
    <w:p w:rsidR="00971D34" w:rsidRPr="00971D34" w:rsidRDefault="00971D34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резултатите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подносителите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пријавите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ќе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бидат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известени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согласност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Законот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културата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.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Резултатите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ќе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бидат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објавени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и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веб-страницата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Министерството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култура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>.</w:t>
      </w:r>
    </w:p>
    <w:p w:rsidR="00971D34" w:rsidRDefault="00971D34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  <w:lang w:val="mk-MK"/>
        </w:rPr>
      </w:pPr>
    </w:p>
    <w:p w:rsidR="00971D34" w:rsidRPr="00971D34" w:rsidRDefault="00243845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r>
        <w:rPr>
          <w:rFonts w:ascii="StobiSerif Regular" w:eastAsia="Times New Roman" w:hAnsi="StobiSerif Regular" w:cs="Open Sans"/>
          <w:color w:val="666666"/>
          <w:lang w:val="mk-MK"/>
        </w:rPr>
        <w:t>4</w:t>
      </w:r>
      <w:r w:rsidR="00971D34" w:rsidRPr="00971D34">
        <w:rPr>
          <w:rFonts w:ascii="StobiSerif Regular" w:eastAsia="Times New Roman" w:hAnsi="StobiSerif Regular" w:cs="Open Sans"/>
          <w:color w:val="666666"/>
        </w:rPr>
        <w:t>.</w:t>
      </w:r>
      <w:r w:rsidR="0045617A">
        <w:rPr>
          <w:rFonts w:ascii="StobiSerif Regular" w:eastAsia="Times New Roman" w:hAnsi="StobiSerif Regular" w:cs="Open Sans"/>
          <w:color w:val="666666"/>
          <w:lang w:val="mk-MK"/>
        </w:rPr>
        <w:t>2</w:t>
      </w:r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. </w:t>
      </w:r>
      <w:proofErr w:type="spellStart"/>
      <w:r w:rsidR="00971D34" w:rsidRPr="00971D34">
        <w:rPr>
          <w:rFonts w:ascii="StobiSerif Regular" w:eastAsia="Times New Roman" w:hAnsi="StobiSerif Regular" w:cs="Open Sans"/>
          <w:color w:val="666666"/>
        </w:rPr>
        <w:t>Дополнителни</w:t>
      </w:r>
      <w:proofErr w:type="spellEnd"/>
      <w:r w:rsidR="00971D34"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971D34" w:rsidRPr="00971D34">
        <w:rPr>
          <w:rFonts w:ascii="StobiSerif Regular" w:eastAsia="Times New Roman" w:hAnsi="StobiSerif Regular" w:cs="Open Sans"/>
          <w:color w:val="666666"/>
        </w:rPr>
        <w:t>информации</w:t>
      </w:r>
      <w:proofErr w:type="spellEnd"/>
    </w:p>
    <w:p w:rsidR="00971D34" w:rsidRPr="00971D34" w:rsidRDefault="00971D34" w:rsidP="00971D34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Дополнителни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информации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врска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r>
        <w:rPr>
          <w:rFonts w:ascii="StobiSerif Regular" w:eastAsia="Times New Roman" w:hAnsi="StobiSerif Regular" w:cs="Open Sans"/>
          <w:color w:val="666666"/>
          <w:lang w:val="mk-MK"/>
        </w:rPr>
        <w:t>Конкурсот</w:t>
      </w:r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може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да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се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Pr="00971D34">
        <w:rPr>
          <w:rFonts w:ascii="StobiSerif Regular" w:eastAsia="Times New Roman" w:hAnsi="StobiSerif Regular" w:cs="Open Sans"/>
          <w:color w:val="666666"/>
        </w:rPr>
        <w:t>добијат</w:t>
      </w:r>
      <w:proofErr w:type="spellEnd"/>
      <w:r w:rsidRPr="00971D34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во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Секторот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за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меѓународна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соработка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r w:rsidR="00601530">
        <w:rPr>
          <w:rFonts w:ascii="StobiSerif Regular" w:eastAsia="Times New Roman" w:hAnsi="StobiSerif Regular" w:cs="Open Sans"/>
          <w:color w:val="666666"/>
          <w:lang w:val="mk-MK"/>
        </w:rPr>
        <w:t xml:space="preserve">и соработка со УНЕСКО или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телефонскиот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број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02/3240-549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или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601530" w:rsidRPr="001A146B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е-</w:t>
      </w:r>
      <w:r w:rsidR="00AB24A3">
        <w:rPr>
          <w:rFonts w:ascii="StobiSerif Regular" w:eastAsia="Times New Roman" w:hAnsi="StobiSerif Regular" w:cs="Open Sans"/>
          <w:color w:val="666666"/>
          <w:lang w:val="mk-MK"/>
        </w:rPr>
        <w:t>адресата:</w:t>
      </w:r>
      <w:r w:rsidR="00601530" w:rsidRPr="001A146B">
        <w:rPr>
          <w:rFonts w:ascii="StobiSerif Regular" w:eastAsia="Times New Roman" w:hAnsi="StobiSerif Regular" w:cs="Open Sans"/>
          <w:color w:val="666666"/>
        </w:rPr>
        <w:t xml:space="preserve"> </w:t>
      </w:r>
      <w:hyperlink r:id="rId6" w:history="1">
        <w:r w:rsidR="00601530" w:rsidRPr="00631C58">
          <w:rPr>
            <w:rStyle w:val="Hyperlink"/>
            <w:rFonts w:ascii="StobiSerif Regular" w:eastAsia="Times New Roman" w:hAnsi="StobiSerif Regular" w:cs="Open Sans"/>
          </w:rPr>
          <w:t>lj.stefanovska@kultura.gov.mk</w:t>
        </w:r>
      </w:hyperlink>
      <w:r w:rsidR="00601530" w:rsidRPr="001A146B">
        <w:rPr>
          <w:rFonts w:ascii="StobiSerif Regular" w:eastAsia="Times New Roman" w:hAnsi="StobiSerif Regular" w:cs="Open Sans"/>
          <w:color w:val="666666"/>
        </w:rPr>
        <w:t>.</w:t>
      </w:r>
    </w:p>
    <w:p w:rsidR="00971D34" w:rsidRPr="00971D34" w:rsidRDefault="00971D34" w:rsidP="008F38C3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</w:p>
    <w:p w:rsidR="004E364A" w:rsidRPr="002116AA" w:rsidRDefault="00243845" w:rsidP="002116AA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  <w:r>
        <w:rPr>
          <w:rFonts w:ascii="StobiSerif Regular" w:eastAsia="Times New Roman" w:hAnsi="StobiSerif Regular" w:cs="Open Sans"/>
          <w:color w:val="666666"/>
          <w:lang w:val="mk-MK"/>
        </w:rPr>
        <w:t>4</w:t>
      </w:r>
      <w:r w:rsidR="002116AA">
        <w:rPr>
          <w:rFonts w:ascii="StobiSerif Regular" w:eastAsia="Times New Roman" w:hAnsi="StobiSerif Regular" w:cs="Open Sans"/>
          <w:color w:val="666666"/>
          <w:lang w:val="mk-MK"/>
        </w:rPr>
        <w:t>.</w:t>
      </w:r>
      <w:r w:rsidR="0045617A">
        <w:rPr>
          <w:rFonts w:ascii="StobiSerif Regular" w:eastAsia="Times New Roman" w:hAnsi="StobiSerif Regular" w:cs="Open Sans"/>
          <w:color w:val="666666"/>
          <w:lang w:val="mk-MK"/>
        </w:rPr>
        <w:t>3</w:t>
      </w:r>
      <w:r w:rsidR="002116AA">
        <w:rPr>
          <w:rFonts w:ascii="StobiSerif Regular" w:eastAsia="Times New Roman" w:hAnsi="StobiSerif Regular" w:cs="Open Sans"/>
          <w:color w:val="666666"/>
          <w:lang w:val="mk-MK"/>
        </w:rPr>
        <w:t>.</w:t>
      </w:r>
      <w:r w:rsidR="00981912">
        <w:rPr>
          <w:rFonts w:ascii="StobiSerif Regular" w:eastAsia="Times New Roman" w:hAnsi="StobiSerif Regular" w:cs="Open Sans"/>
          <w:color w:val="666666"/>
          <w:lang w:val="mk-MK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Конкурсот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трае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30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дена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денот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на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објавувањето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,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однос</w:t>
      </w:r>
      <w:r w:rsidR="00981912">
        <w:rPr>
          <w:rFonts w:ascii="StobiSerif Regular" w:eastAsia="Times New Roman" w:hAnsi="StobiSerif Regular" w:cs="Open Sans"/>
          <w:color w:val="666666"/>
        </w:rPr>
        <w:t>но</w:t>
      </w:r>
      <w:proofErr w:type="spellEnd"/>
      <w:r w:rsidR="00981912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981912">
        <w:rPr>
          <w:rFonts w:ascii="StobiSerif Regular" w:eastAsia="Times New Roman" w:hAnsi="StobiSerif Regular" w:cs="Open Sans"/>
          <w:color w:val="666666"/>
        </w:rPr>
        <w:t>од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> </w:t>
      </w:r>
      <w:r w:rsidR="003F2509">
        <w:rPr>
          <w:rFonts w:ascii="StobiSerif Regular" w:eastAsia="Times New Roman" w:hAnsi="StobiSerif Regular" w:cs="Open Sans"/>
          <w:color w:val="666666"/>
          <w:lang w:val="mk-MK"/>
        </w:rPr>
        <w:t>10.11</w:t>
      </w:r>
      <w:r w:rsidR="004E364A" w:rsidRPr="002116AA">
        <w:rPr>
          <w:rFonts w:ascii="StobiSerif Regular" w:eastAsia="Times New Roman" w:hAnsi="StobiSerif Regular" w:cs="Open Sans"/>
          <w:color w:val="666666"/>
        </w:rPr>
        <w:t>.20</w:t>
      </w:r>
      <w:r w:rsidR="008F38C3" w:rsidRPr="002116AA">
        <w:rPr>
          <w:rFonts w:ascii="StobiSerif Regular" w:eastAsia="Times New Roman" w:hAnsi="StobiSerif Regular" w:cs="Open Sans"/>
          <w:color w:val="666666"/>
        </w:rPr>
        <w:t>21</w:t>
      </w:r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година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заклучно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со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r w:rsidR="00745954">
        <w:rPr>
          <w:rFonts w:ascii="StobiSerif Regular" w:eastAsia="Times New Roman" w:hAnsi="StobiSerif Regular" w:cs="Open Sans"/>
          <w:color w:val="666666"/>
          <w:lang w:val="mk-MK"/>
        </w:rPr>
        <w:t>10</w:t>
      </w:r>
      <w:r w:rsidR="003F2509">
        <w:rPr>
          <w:rFonts w:ascii="StobiSerif Regular" w:eastAsia="Times New Roman" w:hAnsi="StobiSerif Regular" w:cs="Open Sans"/>
          <w:color w:val="666666"/>
          <w:lang w:val="mk-MK"/>
        </w:rPr>
        <w:t>.12</w:t>
      </w:r>
      <w:r w:rsidR="004E364A" w:rsidRPr="002116AA">
        <w:rPr>
          <w:rFonts w:ascii="StobiSerif Regular" w:eastAsia="Times New Roman" w:hAnsi="StobiSerif Regular" w:cs="Open Sans"/>
          <w:color w:val="666666"/>
        </w:rPr>
        <w:t>.202</w:t>
      </w:r>
      <w:r w:rsidR="008F38C3" w:rsidRPr="002116AA">
        <w:rPr>
          <w:rFonts w:ascii="StobiSerif Regular" w:eastAsia="Times New Roman" w:hAnsi="StobiSerif Regular" w:cs="Open Sans"/>
          <w:color w:val="666666"/>
        </w:rPr>
        <w:t>1</w:t>
      </w:r>
      <w:r w:rsidR="004E364A" w:rsidRPr="002116AA">
        <w:rPr>
          <w:rFonts w:ascii="StobiSerif Regular" w:eastAsia="Times New Roman" w:hAnsi="StobiSerif Regular" w:cs="Open Sans"/>
          <w:color w:val="666666"/>
        </w:rPr>
        <w:t xml:space="preserve"> </w:t>
      </w:r>
      <w:proofErr w:type="spellStart"/>
      <w:r w:rsidR="004E364A" w:rsidRPr="002116AA">
        <w:rPr>
          <w:rFonts w:ascii="StobiSerif Regular" w:eastAsia="Times New Roman" w:hAnsi="StobiSerif Regular" w:cs="Open Sans"/>
          <w:color w:val="666666"/>
        </w:rPr>
        <w:t>година</w:t>
      </w:r>
      <w:proofErr w:type="spellEnd"/>
      <w:r w:rsidR="004E364A" w:rsidRPr="002116AA">
        <w:rPr>
          <w:rFonts w:ascii="StobiSerif Regular" w:eastAsia="Times New Roman" w:hAnsi="StobiSerif Regular" w:cs="Open Sans"/>
          <w:color w:val="666666"/>
        </w:rPr>
        <w:t>.</w:t>
      </w:r>
    </w:p>
    <w:p w:rsidR="008F38C3" w:rsidRPr="001A146B" w:rsidRDefault="008F38C3" w:rsidP="008F38C3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</w:p>
    <w:p w:rsidR="008F38C3" w:rsidRPr="001A146B" w:rsidRDefault="008F38C3" w:rsidP="008F38C3">
      <w:pPr>
        <w:shd w:val="clear" w:color="auto" w:fill="FFFFFF"/>
        <w:spacing w:after="0" w:line="306" w:lineRule="atLeast"/>
        <w:jc w:val="both"/>
        <w:textAlignment w:val="baseline"/>
        <w:rPr>
          <w:rFonts w:ascii="StobiSerif Regular" w:eastAsia="Times New Roman" w:hAnsi="StobiSerif Regular" w:cs="Open Sans"/>
          <w:color w:val="666666"/>
        </w:rPr>
      </w:pPr>
    </w:p>
    <w:p w:rsidR="00953F42" w:rsidRPr="001A146B" w:rsidRDefault="00EA31CA">
      <w:pPr>
        <w:rPr>
          <w:rFonts w:ascii="StobiSerif Regular" w:hAnsi="StobiSerif Regular"/>
        </w:rPr>
      </w:pPr>
    </w:p>
    <w:sectPr w:rsidR="00953F42" w:rsidRPr="001A146B" w:rsidSect="00DA2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373D"/>
    <w:multiLevelType w:val="multilevel"/>
    <w:tmpl w:val="D52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A719F"/>
    <w:multiLevelType w:val="hybridMultilevel"/>
    <w:tmpl w:val="E890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7A1"/>
    <w:multiLevelType w:val="multilevel"/>
    <w:tmpl w:val="75640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B7360D"/>
    <w:multiLevelType w:val="hybridMultilevel"/>
    <w:tmpl w:val="C4626340"/>
    <w:lvl w:ilvl="0" w:tplc="0409000F">
      <w:start w:val="1"/>
      <w:numFmt w:val="decimal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5804"/>
    <w:multiLevelType w:val="multilevel"/>
    <w:tmpl w:val="CBF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33770"/>
    <w:multiLevelType w:val="multilevel"/>
    <w:tmpl w:val="0D6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04"/>
    <w:rsid w:val="00003E7B"/>
    <w:rsid w:val="000244AB"/>
    <w:rsid w:val="000A535E"/>
    <w:rsid w:val="000E205B"/>
    <w:rsid w:val="00175B0D"/>
    <w:rsid w:val="001A146B"/>
    <w:rsid w:val="002116AA"/>
    <w:rsid w:val="00243845"/>
    <w:rsid w:val="002C330C"/>
    <w:rsid w:val="002C5123"/>
    <w:rsid w:val="00310119"/>
    <w:rsid w:val="00320A7A"/>
    <w:rsid w:val="00383E31"/>
    <w:rsid w:val="003B5D28"/>
    <w:rsid w:val="003E55E8"/>
    <w:rsid w:val="003F2509"/>
    <w:rsid w:val="0045617A"/>
    <w:rsid w:val="004E364A"/>
    <w:rsid w:val="00564CCB"/>
    <w:rsid w:val="00601530"/>
    <w:rsid w:val="00660DB5"/>
    <w:rsid w:val="006802DD"/>
    <w:rsid w:val="00730C5F"/>
    <w:rsid w:val="00745954"/>
    <w:rsid w:val="007552C2"/>
    <w:rsid w:val="00765EA3"/>
    <w:rsid w:val="0080685B"/>
    <w:rsid w:val="00824535"/>
    <w:rsid w:val="008E1A1A"/>
    <w:rsid w:val="008F38C3"/>
    <w:rsid w:val="00971D34"/>
    <w:rsid w:val="00981912"/>
    <w:rsid w:val="009E5C04"/>
    <w:rsid w:val="00AA054F"/>
    <w:rsid w:val="00AB23C7"/>
    <w:rsid w:val="00AB24A3"/>
    <w:rsid w:val="00B2580D"/>
    <w:rsid w:val="00C56804"/>
    <w:rsid w:val="00C74907"/>
    <w:rsid w:val="00CB4C00"/>
    <w:rsid w:val="00CF2F99"/>
    <w:rsid w:val="00D10743"/>
    <w:rsid w:val="00DA275F"/>
    <w:rsid w:val="00EA31CA"/>
    <w:rsid w:val="00EC0934"/>
    <w:rsid w:val="00ED5788"/>
    <w:rsid w:val="00F20772"/>
    <w:rsid w:val="00F250C1"/>
    <w:rsid w:val="00F7755B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D526B-9F6A-4971-B1BC-B581B47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5F"/>
  </w:style>
  <w:style w:type="paragraph" w:styleId="Heading1">
    <w:name w:val="heading 1"/>
    <w:basedOn w:val="Normal"/>
    <w:link w:val="Heading1Char"/>
    <w:uiPriority w:val="9"/>
    <w:qFormat/>
    <w:rsid w:val="004E3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reated">
    <w:name w:val="created"/>
    <w:basedOn w:val="DefaultParagraphFont"/>
    <w:rsid w:val="004E364A"/>
  </w:style>
  <w:style w:type="character" w:customStyle="1" w:styleId="icon">
    <w:name w:val="icon"/>
    <w:basedOn w:val="DefaultParagraphFont"/>
    <w:rsid w:val="004E364A"/>
  </w:style>
  <w:style w:type="character" w:styleId="Hyperlink">
    <w:name w:val="Hyperlink"/>
    <w:basedOn w:val="DefaultParagraphFont"/>
    <w:uiPriority w:val="99"/>
    <w:unhideWhenUsed/>
    <w:rsid w:val="004E36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64A"/>
    <w:rPr>
      <w:b/>
      <w:bCs/>
    </w:rPr>
  </w:style>
  <w:style w:type="paragraph" w:styleId="ListParagraph">
    <w:name w:val="List Paragraph"/>
    <w:basedOn w:val="Normal"/>
    <w:uiPriority w:val="34"/>
    <w:qFormat/>
    <w:rsid w:val="001A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901">
              <w:marLeft w:val="0"/>
              <w:marRight w:val="18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1302">
              <w:marLeft w:val="0"/>
              <w:marRight w:val="180"/>
              <w:marTop w:val="120"/>
              <w:marBottom w:val="60"/>
              <w:divBdr>
                <w:top w:val="none" w:sz="0" w:space="4" w:color="auto"/>
                <w:left w:val="single" w:sz="6" w:space="9" w:color="E0E0E0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.stefanovska@kultura.gov.mk" TargetMode="External"/><Relationship Id="rId5" Type="http://schemas.openxmlformats.org/officeDocument/2006/relationships/hyperlink" Target="http://www.kultura.gov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ismail.mislimi</dc:creator>
  <cp:lastModifiedBy>martin.krzalovski</cp:lastModifiedBy>
  <cp:revision>2</cp:revision>
  <dcterms:created xsi:type="dcterms:W3CDTF">2021-11-10T07:01:00Z</dcterms:created>
  <dcterms:modified xsi:type="dcterms:W3CDTF">2021-11-10T07:01:00Z</dcterms:modified>
</cp:coreProperties>
</file>