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D10F2" w14:textId="77777777" w:rsidR="00A81A73" w:rsidRPr="00C32598" w:rsidRDefault="00A81A73" w:rsidP="00FD6AF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StobiSerif Regular" w:hAnsi="StobiSerif Regular" w:cs="Arial"/>
          <w:color w:val="000000"/>
          <w:sz w:val="22"/>
          <w:szCs w:val="22"/>
          <w:lang w:val="en-US"/>
        </w:rPr>
      </w:pPr>
      <w:bookmarkStart w:id="0" w:name="_GoBack"/>
      <w:bookmarkEnd w:id="0"/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Врз основа на член 64 ставови (1) и (2) од Законот за културата („Службен весник на Република Македонија“ бр. 31/98, 49/03, 82/05, 24/07, 116/10, 47/11, 51/11, 136/12, 23/13, 187/13, 44/14, 61/15, 154/15, 39/16 и 11/18), Министерството за култура распишува </w:t>
      </w:r>
    </w:p>
    <w:p w14:paraId="44EFFD0A" w14:textId="77777777" w:rsidR="00A81A73" w:rsidRPr="00C32598" w:rsidRDefault="00A81A73" w:rsidP="00A81A73">
      <w:pPr>
        <w:tabs>
          <w:tab w:val="left" w:pos="7920"/>
        </w:tabs>
        <w:rPr>
          <w:rFonts w:ascii="StobiSerif Regular" w:hAnsi="StobiSerif Regular" w:cs="Arial"/>
          <w:b/>
          <w:color w:val="000000"/>
          <w:sz w:val="22"/>
          <w:szCs w:val="22"/>
        </w:rPr>
      </w:pPr>
    </w:p>
    <w:p w14:paraId="45CB3C7A" w14:textId="77777777" w:rsidR="00A81A73" w:rsidRPr="00C32598" w:rsidRDefault="00A81A73" w:rsidP="00A81A73">
      <w:pPr>
        <w:tabs>
          <w:tab w:val="left" w:pos="7920"/>
        </w:tabs>
        <w:jc w:val="center"/>
        <w:rPr>
          <w:rFonts w:ascii="StobiSerif Regular" w:hAnsi="StobiSerif Regular" w:cs="Arial"/>
          <w:b/>
          <w:color w:val="000000"/>
          <w:sz w:val="22"/>
          <w:szCs w:val="22"/>
        </w:rPr>
      </w:pPr>
    </w:p>
    <w:p w14:paraId="20DBF7FA" w14:textId="77777777" w:rsidR="00A81A73" w:rsidRPr="00C32598" w:rsidRDefault="00A81A73" w:rsidP="00A81A73">
      <w:pPr>
        <w:tabs>
          <w:tab w:val="left" w:pos="7920"/>
        </w:tabs>
        <w:jc w:val="center"/>
        <w:rPr>
          <w:rFonts w:ascii="StobiSerif Regular" w:hAnsi="StobiSerif Regular" w:cs="Arial"/>
          <w:b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b/>
          <w:color w:val="000000"/>
          <w:sz w:val="22"/>
          <w:szCs w:val="22"/>
        </w:rPr>
        <w:t>К О Н К У Р С</w:t>
      </w:r>
    </w:p>
    <w:p w14:paraId="31C4FBA0" w14:textId="77777777" w:rsidR="00A81A73" w:rsidRPr="00D41149" w:rsidRDefault="00A81A73" w:rsidP="00A81A73">
      <w:pPr>
        <w:tabs>
          <w:tab w:val="left" w:pos="7920"/>
        </w:tabs>
        <w:jc w:val="center"/>
        <w:rPr>
          <w:rFonts w:ascii="StobiSerif Regular" w:hAnsi="StobiSerif Regular" w:cs="Arial"/>
          <w:b/>
          <w:color w:val="000000"/>
          <w:sz w:val="22"/>
          <w:szCs w:val="22"/>
        </w:rPr>
      </w:pPr>
      <w:r w:rsidRPr="00D41149">
        <w:rPr>
          <w:rFonts w:ascii="StobiSerif Regular" w:hAnsi="StobiSerif Regular" w:cs="Arial"/>
          <w:b/>
          <w:color w:val="000000"/>
          <w:sz w:val="22"/>
          <w:szCs w:val="22"/>
        </w:rPr>
        <w:t>за поддршка на стручно усовршување</w:t>
      </w:r>
      <w:r w:rsidR="00D67BA0" w:rsidRPr="00D41149">
        <w:rPr>
          <w:rFonts w:ascii="StobiSerif Regular" w:hAnsi="StobiSerif Regular" w:cs="Arial"/>
          <w:b/>
          <w:color w:val="000000"/>
          <w:sz w:val="22"/>
          <w:szCs w:val="22"/>
        </w:rPr>
        <w:t xml:space="preserve"> на дефицитарни кадри во областа на културата </w:t>
      </w:r>
      <w:r w:rsidRPr="00D41149">
        <w:rPr>
          <w:rFonts w:ascii="StobiSerif Regular" w:hAnsi="StobiSerif Regular" w:cs="Arial"/>
          <w:b/>
          <w:color w:val="000000"/>
          <w:sz w:val="22"/>
          <w:szCs w:val="22"/>
        </w:rPr>
        <w:t xml:space="preserve">за </w:t>
      </w:r>
      <w:r w:rsidR="00C5505E" w:rsidRPr="00D41149">
        <w:rPr>
          <w:rFonts w:ascii="StobiSerif Regular" w:hAnsi="StobiSerif Regular" w:cs="Arial"/>
          <w:b/>
          <w:color w:val="000000"/>
          <w:sz w:val="22"/>
          <w:szCs w:val="22"/>
        </w:rPr>
        <w:t>202</w:t>
      </w:r>
      <w:r w:rsidR="003D59AC" w:rsidRPr="00D41149">
        <w:rPr>
          <w:rFonts w:ascii="StobiSerif Regular" w:hAnsi="StobiSerif Regular" w:cs="Arial"/>
          <w:b/>
          <w:color w:val="000000"/>
          <w:sz w:val="22"/>
          <w:szCs w:val="22"/>
        </w:rPr>
        <w:t>4</w:t>
      </w:r>
      <w:r w:rsidRPr="00D41149">
        <w:rPr>
          <w:rFonts w:ascii="StobiSerif Regular" w:hAnsi="StobiSerif Regular" w:cs="Arial"/>
          <w:b/>
          <w:color w:val="000000"/>
          <w:sz w:val="22"/>
          <w:szCs w:val="22"/>
        </w:rPr>
        <w:t xml:space="preserve"> година</w:t>
      </w:r>
    </w:p>
    <w:p w14:paraId="6CF5FFBD" w14:textId="77777777" w:rsidR="00A81A73" w:rsidRPr="005722B4" w:rsidRDefault="00A81A73" w:rsidP="00A81A73">
      <w:pPr>
        <w:tabs>
          <w:tab w:val="left" w:pos="7920"/>
        </w:tabs>
        <w:jc w:val="center"/>
        <w:rPr>
          <w:rFonts w:ascii="StobiSerif Regular" w:hAnsi="StobiSerif Regular" w:cs="Arial"/>
          <w:b/>
          <w:color w:val="000000"/>
          <w:sz w:val="22"/>
          <w:szCs w:val="22"/>
        </w:rPr>
      </w:pPr>
    </w:p>
    <w:p w14:paraId="3460F4F7" w14:textId="77777777" w:rsidR="00A81A73" w:rsidRPr="005722B4" w:rsidRDefault="00A81A73" w:rsidP="00A81A73">
      <w:pPr>
        <w:tabs>
          <w:tab w:val="left" w:pos="7920"/>
        </w:tabs>
        <w:jc w:val="center"/>
        <w:rPr>
          <w:rFonts w:ascii="StobiSerif Regular" w:hAnsi="StobiSerif Regular" w:cs="Arial"/>
          <w:b/>
          <w:color w:val="000000"/>
          <w:sz w:val="22"/>
          <w:szCs w:val="22"/>
        </w:rPr>
      </w:pPr>
    </w:p>
    <w:p w14:paraId="06A27296" w14:textId="77777777" w:rsidR="00A81A73" w:rsidRPr="005722B4" w:rsidRDefault="00A81A73" w:rsidP="00A81A73">
      <w:pPr>
        <w:rPr>
          <w:rFonts w:ascii="StobiSerif Regular" w:hAnsi="StobiSerif Regular" w:cs="Arial"/>
          <w:color w:val="000000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I. ОПШТИ ИНФОРМАЦИИ </w:t>
      </w:r>
    </w:p>
    <w:p w14:paraId="2112A994" w14:textId="77777777" w:rsidR="00A81A73" w:rsidRPr="005722B4" w:rsidRDefault="00A81A73" w:rsidP="00A81A73">
      <w:pPr>
        <w:rPr>
          <w:rFonts w:ascii="StobiSerif Regular" w:hAnsi="StobiSerif Regular" w:cs="Arial"/>
          <w:color w:val="000000"/>
          <w:sz w:val="22"/>
          <w:szCs w:val="22"/>
        </w:rPr>
      </w:pPr>
    </w:p>
    <w:p w14:paraId="6400585F" w14:textId="77777777" w:rsidR="00A81A73" w:rsidRPr="005722B4" w:rsidRDefault="00A81A73" w:rsidP="00522A63">
      <w:pPr>
        <w:ind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t>Министерството за култура, за поддршка на стручно усовршување на дефицитарни кадри во областа на културата</w:t>
      </w:r>
      <w:r w:rsidR="00D67BA0" w:rsidRPr="00D67BA0">
        <w:rPr>
          <w:rFonts w:ascii="StobiSerif Regular" w:hAnsi="StobiSerif Regular" w:cs="Arial"/>
          <w:b/>
          <w:color w:val="000000"/>
          <w:sz w:val="22"/>
          <w:szCs w:val="22"/>
        </w:rPr>
        <w:t xml:space="preserve"> </w:t>
      </w:r>
      <w:r w:rsidR="00D67BA0" w:rsidRPr="00D41149">
        <w:rPr>
          <w:rFonts w:ascii="StobiSerif Regular" w:hAnsi="StobiSerif Regular" w:cs="Arial"/>
          <w:color w:val="000000"/>
          <w:sz w:val="22"/>
          <w:szCs w:val="22"/>
          <w:lang w:val="en-US"/>
        </w:rPr>
        <w:t>(</w:t>
      </w:r>
      <w:r w:rsidR="00D67BA0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дефицитарни кадри </w:t>
      </w:r>
      <w:r w:rsidR="00D67BA0" w:rsidRPr="00D41149">
        <w:rPr>
          <w:rFonts w:ascii="StobiSerif Regular" w:hAnsi="StobiSerif Regular" w:cs="Arial"/>
          <w:color w:val="000000"/>
          <w:sz w:val="22"/>
          <w:szCs w:val="22"/>
        </w:rPr>
        <w:t>во уметностите и во заштитата на културното наследство</w:t>
      </w:r>
      <w:r w:rsidR="00D67BA0" w:rsidRPr="00D41149">
        <w:rPr>
          <w:rFonts w:ascii="StobiSerif Regular" w:hAnsi="StobiSerif Regular" w:cs="Arial"/>
          <w:color w:val="000000"/>
          <w:sz w:val="22"/>
          <w:szCs w:val="22"/>
          <w:lang w:val="en-US"/>
        </w:rPr>
        <w:t>)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за 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</w:rPr>
        <w:t>202</w:t>
      </w:r>
      <w:r w:rsidR="00F72345" w:rsidRPr="005722B4">
        <w:rPr>
          <w:rFonts w:ascii="StobiSerif Regular" w:hAnsi="StobiSerif Regular" w:cs="Arial"/>
          <w:color w:val="000000"/>
          <w:sz w:val="22"/>
          <w:szCs w:val="22"/>
          <w:lang w:val="en-US"/>
        </w:rPr>
        <w:t>4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година, ќе обезбеди средства во еднократен износ од Буџетот на Република Северна Македонија за 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</w:rPr>
        <w:t>202</w:t>
      </w:r>
      <w:r w:rsidR="00F72345" w:rsidRPr="005722B4">
        <w:rPr>
          <w:rFonts w:ascii="StobiSerif Regular" w:hAnsi="StobiSerif Regular" w:cs="Arial"/>
          <w:color w:val="000000"/>
          <w:sz w:val="22"/>
          <w:szCs w:val="22"/>
          <w:lang w:val="en-US"/>
        </w:rPr>
        <w:t>4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година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  <w:lang w:val="en-US"/>
        </w:rPr>
        <w:t>,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  <w:lang w:val="en-US"/>
        </w:rPr>
        <w:t>и тоа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за:</w:t>
      </w:r>
    </w:p>
    <w:p w14:paraId="7C4B2AE5" w14:textId="77777777" w:rsidR="00A81A73" w:rsidRPr="005722B4" w:rsidRDefault="00A81A73" w:rsidP="00522A63">
      <w:pPr>
        <w:spacing w:before="60" w:after="120" w:line="280" w:lineRule="atLeast"/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t>1. Прв циклус студии на високообразовни установи и академии во странство од областа на: балетската уметност,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танцовата уметност,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музичката уметност, визуелните уметности, драмската уметност, библиотекарството и документација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,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конзервација и реставрација на културно наследство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и 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>култур</w:t>
      </w:r>
      <w:r w:rsidR="00745348">
        <w:rPr>
          <w:rFonts w:ascii="StobiSerif Regular" w:hAnsi="StobiSerif Regular" w:cs="Arial"/>
          <w:color w:val="000000"/>
          <w:sz w:val="22"/>
          <w:szCs w:val="22"/>
          <w:lang w:val="en-US"/>
        </w:rPr>
        <w:t>ниот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менаџмент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6AB99317" w14:textId="77777777" w:rsidR="00A81A73" w:rsidRPr="005722B4" w:rsidRDefault="00A81A73" w:rsidP="00522A63">
      <w:pPr>
        <w:spacing w:before="60" w:after="120" w:line="280" w:lineRule="atLeast"/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2. Втор и трет циклус студии на високообразовни установи и академии во странство од областа на: 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балетската уметност, танцовата уметност, музичката уметност,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визуелните</w:t>
      </w:r>
      <w:r w:rsidR="008A7278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уметности,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драмската уметност, библиотекарството</w:t>
      </w:r>
      <w:r w:rsidR="008A7278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и документација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,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конзервација и реставрација на културно наследство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 xml:space="preserve"> и културниот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менаџмент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6C4CDBF4" w14:textId="77777777" w:rsidR="00A81A73" w:rsidRPr="00C32598" w:rsidRDefault="00A81A73" w:rsidP="00522A63">
      <w:pPr>
        <w:spacing w:before="60" w:after="120" w:line="280" w:lineRule="atLeast"/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t>3. Стручен престој кај професори и ментори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, односно кратки престои на универзитети и академии во странство</w:t>
      </w:r>
      <w:r>
        <w:rPr>
          <w:rFonts w:ascii="StobiSerif Regular" w:hAnsi="StobiSerif Regular" w:cs="Arial"/>
          <w:color w:val="000000"/>
          <w:sz w:val="22"/>
          <w:szCs w:val="22"/>
        </w:rPr>
        <w:t>,</w:t>
      </w:r>
      <w:r w:rsidR="00B57D74">
        <w:rPr>
          <w:rFonts w:ascii="StobiSerif Regular" w:hAnsi="StobiSerif Regular" w:cs="Arial"/>
          <w:color w:val="000000"/>
          <w:sz w:val="22"/>
          <w:szCs w:val="22"/>
        </w:rPr>
        <w:t xml:space="preserve"> и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>
        <w:rPr>
          <w:rFonts w:ascii="StobiSerif Regular" w:hAnsi="StobiSerif Regular" w:cs="Arial"/>
          <w:color w:val="000000"/>
          <w:sz w:val="22"/>
          <w:szCs w:val="22"/>
        </w:rPr>
        <w:t>специјали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зации кај реномирани светски уметници</w:t>
      </w:r>
      <w:r>
        <w:rPr>
          <w:rFonts w:ascii="StobiSerif Regular" w:hAnsi="StobiSerif Regular" w:cs="Arial"/>
          <w:color w:val="000000"/>
          <w:sz w:val="22"/>
          <w:szCs w:val="22"/>
        </w:rPr>
        <w:t xml:space="preserve"> – 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професори</w:t>
      </w:r>
      <w:r w:rsidR="00FD6AF0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во странство од областа на</w:t>
      </w:r>
      <w:r>
        <w:rPr>
          <w:rFonts w:ascii="StobiSerif Regular" w:hAnsi="StobiSerif Regular" w:cs="Arial"/>
          <w:color w:val="000000"/>
          <w:sz w:val="22"/>
          <w:szCs w:val="22"/>
        </w:rPr>
        <w:t>:</w:t>
      </w:r>
      <w:r w:rsidR="003D59AC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 w:rsidR="00C5505E">
        <w:rPr>
          <w:rFonts w:ascii="StobiSerif Regular" w:hAnsi="StobiSerif Regular" w:cs="Arial"/>
          <w:color w:val="000000"/>
          <w:sz w:val="22"/>
          <w:szCs w:val="22"/>
        </w:rPr>
        <w:t xml:space="preserve">танцот, музиката, 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театарот, литературата, визуелните уметности, архитектурата и дизајнот.</w:t>
      </w:r>
    </w:p>
    <w:p w14:paraId="5B9F107B" w14:textId="77777777" w:rsidR="00A81A73" w:rsidRDefault="00A81A73" w:rsidP="00522A63">
      <w:pPr>
        <w:spacing w:before="60" w:after="120" w:line="280" w:lineRule="atLeast"/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>4. Стручен престој</w:t>
      </w:r>
      <w:r>
        <w:rPr>
          <w:rFonts w:ascii="StobiSerif Regular" w:hAnsi="StobiSerif Regular" w:cs="Arial"/>
          <w:color w:val="000000"/>
          <w:sz w:val="22"/>
          <w:szCs w:val="22"/>
        </w:rPr>
        <w:t>,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односно кратки престои на универзитети и академии во странство</w:t>
      </w:r>
      <w:r>
        <w:rPr>
          <w:rFonts w:ascii="StobiSerif Regular" w:hAnsi="StobiSerif Regular" w:cs="Arial"/>
          <w:color w:val="000000"/>
          <w:sz w:val="22"/>
          <w:szCs w:val="22"/>
        </w:rPr>
        <w:t>,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и </w:t>
      </w:r>
      <w:r>
        <w:rPr>
          <w:rFonts w:ascii="StobiSerif Regular" w:hAnsi="StobiSerif Regular" w:cs="Arial"/>
          <w:color w:val="000000"/>
          <w:sz w:val="22"/>
          <w:szCs w:val="22"/>
        </w:rPr>
        <w:t>специјализа</w:t>
      </w:r>
      <w:r w:rsidR="00B57D74">
        <w:rPr>
          <w:rFonts w:ascii="StobiSerif Regular" w:hAnsi="StobiSerif Regular" w:cs="Arial"/>
          <w:color w:val="000000"/>
          <w:sz w:val="22"/>
          <w:szCs w:val="22"/>
        </w:rPr>
        <w:t>ции на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реномирани научни, образовни и стручни установи од областа на заштитата, конзервацијата и реставрацијата на културно наследство (недвижно, движно и нематеријално) во странство.</w:t>
      </w:r>
    </w:p>
    <w:p w14:paraId="00482DCE" w14:textId="77777777" w:rsidR="003D59AC" w:rsidRPr="00C32598" w:rsidRDefault="003D59AC" w:rsidP="00A81A73">
      <w:pPr>
        <w:spacing w:before="60" w:after="120" w:line="280" w:lineRule="atLeast"/>
        <w:ind w:right="-58"/>
        <w:rPr>
          <w:rFonts w:ascii="StobiSerif Regular" w:hAnsi="StobiSerif Regular" w:cs="Arial"/>
          <w:color w:val="000000"/>
          <w:sz w:val="22"/>
          <w:szCs w:val="22"/>
        </w:rPr>
      </w:pPr>
    </w:p>
    <w:p w14:paraId="6C11F99F" w14:textId="77777777" w:rsidR="00A81A73" w:rsidRPr="00C32598" w:rsidRDefault="00A81A73" w:rsidP="00A81A73">
      <w:pPr>
        <w:widowControl w:val="0"/>
        <w:tabs>
          <w:tab w:val="left" w:pos="108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-58"/>
        <w:rPr>
          <w:rFonts w:ascii="StobiSerif Regular" w:hAnsi="StobiSerif Regular" w:cs="Arial"/>
          <w:color w:val="000000"/>
          <w:sz w:val="22"/>
          <w:szCs w:val="22"/>
        </w:rPr>
      </w:pPr>
    </w:p>
    <w:p w14:paraId="08A2350A" w14:textId="77777777" w:rsidR="00A81A73" w:rsidRPr="00C32598" w:rsidRDefault="00A81A73" w:rsidP="00A81A73">
      <w:pPr>
        <w:widowControl w:val="0"/>
        <w:tabs>
          <w:tab w:val="left" w:pos="108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-58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lastRenderedPageBreak/>
        <w:t>II. УСЛОВИ ЗА УЧЕСТВО НА КОНКУРСОТ</w:t>
      </w:r>
    </w:p>
    <w:p w14:paraId="51D96E43" w14:textId="77777777" w:rsidR="00A81A73" w:rsidRPr="00C32598" w:rsidRDefault="00A81A73" w:rsidP="00A81A73">
      <w:pPr>
        <w:widowControl w:val="0"/>
        <w:tabs>
          <w:tab w:val="left" w:pos="108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ind w:right="-58"/>
        <w:rPr>
          <w:rFonts w:ascii="StobiSerif Regular" w:hAnsi="StobiSerif Regular" w:cs="Arial"/>
          <w:color w:val="000000"/>
          <w:sz w:val="22"/>
          <w:szCs w:val="22"/>
        </w:rPr>
      </w:pPr>
    </w:p>
    <w:p w14:paraId="1D67F1EF" w14:textId="77777777" w:rsidR="00A81A73" w:rsidRPr="00C32598" w:rsidRDefault="00A81A73" w:rsidP="00522A63">
      <w:pPr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Право на учество на Конкурсот за поддршка на стручно усовршување на дефицитарни кадри во областа на културата за 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>2024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година (во натамошниот текст: Конкурсот) имаат:</w:t>
      </w:r>
    </w:p>
    <w:p w14:paraId="37B91F63" w14:textId="77777777" w:rsidR="00A81A73" w:rsidRPr="00C32598" w:rsidRDefault="00A81A73" w:rsidP="00522A63">
      <w:pPr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1. Физички лица државјани на Република Северна Македонија. </w:t>
      </w:r>
    </w:p>
    <w:p w14:paraId="53F5F055" w14:textId="77777777" w:rsidR="00A81A73" w:rsidRPr="005722B4" w:rsidRDefault="00A81A73" w:rsidP="00522A63">
      <w:pPr>
        <w:spacing w:before="120" w:line="280" w:lineRule="atLeast"/>
        <w:ind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2. Лица кои се запишани на прв циклус </w:t>
      </w:r>
      <w:r>
        <w:rPr>
          <w:rFonts w:ascii="StobiSerif Regular" w:hAnsi="StobiSerif Regular" w:cs="Arial"/>
          <w:color w:val="000000"/>
          <w:sz w:val="22"/>
          <w:szCs w:val="22"/>
        </w:rPr>
        <w:t>студии на високо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образовни установи и академии во странство од областа на</w:t>
      </w:r>
      <w:r>
        <w:rPr>
          <w:rFonts w:ascii="StobiSerif Regular" w:hAnsi="StobiSerif Regular" w:cs="Arial"/>
          <w:color w:val="000000"/>
          <w:sz w:val="22"/>
          <w:szCs w:val="22"/>
        </w:rPr>
        <w:t>: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балетската уметност, </w:t>
      </w:r>
      <w:r w:rsidR="00C5505E">
        <w:rPr>
          <w:rFonts w:ascii="StobiSerif Regular" w:hAnsi="StobiSerif Regular" w:cs="Arial"/>
          <w:color w:val="000000"/>
          <w:sz w:val="22"/>
          <w:szCs w:val="22"/>
        </w:rPr>
        <w:t xml:space="preserve">танцовата уметност, 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музичката уметност, визуелни</w:t>
      </w:r>
      <w:r>
        <w:rPr>
          <w:rFonts w:ascii="StobiSerif Regular" w:hAnsi="StobiSerif Regular" w:cs="Arial"/>
          <w:color w:val="000000"/>
          <w:sz w:val="22"/>
          <w:szCs w:val="22"/>
        </w:rPr>
        <w:t>те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уметности, драмска</w:t>
      </w:r>
      <w:r>
        <w:rPr>
          <w:rFonts w:ascii="StobiSerif Regular" w:hAnsi="StobiSerif Regular" w:cs="Arial"/>
          <w:color w:val="000000"/>
          <w:sz w:val="22"/>
          <w:szCs w:val="22"/>
        </w:rPr>
        <w:t>та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уметност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, биб</w:t>
      </w:r>
      <w:r w:rsidR="0015381D">
        <w:rPr>
          <w:rFonts w:ascii="StobiSerif Regular" w:hAnsi="StobiSerif Regular" w:cs="Arial"/>
          <w:color w:val="000000"/>
          <w:sz w:val="22"/>
          <w:szCs w:val="22"/>
        </w:rPr>
        <w:t>лиотекарството и документација,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конзервација</w:t>
      </w:r>
      <w:r w:rsidR="0015381D">
        <w:rPr>
          <w:rFonts w:ascii="StobiSerif Regular" w:hAnsi="StobiSerif Regular" w:cs="Arial"/>
          <w:color w:val="000000"/>
          <w:sz w:val="22"/>
          <w:szCs w:val="22"/>
        </w:rPr>
        <w:t xml:space="preserve"> и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реставрација на културно наследство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 xml:space="preserve"> и културниот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менаџмент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1D11BEC7" w14:textId="77777777" w:rsidR="00A81A73" w:rsidRPr="005722B4" w:rsidRDefault="00A81A73" w:rsidP="00522A63">
      <w:pPr>
        <w:spacing w:before="60" w:after="60" w:line="280" w:lineRule="atLeast"/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3. Лица кои се запишани на втор и </w:t>
      </w:r>
      <w:r w:rsidR="00B57D74">
        <w:rPr>
          <w:rFonts w:ascii="StobiSerif Regular" w:hAnsi="StobiSerif Regular" w:cs="Arial"/>
          <w:color w:val="000000"/>
          <w:sz w:val="22"/>
          <w:szCs w:val="22"/>
        </w:rPr>
        <w:t xml:space="preserve">на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трет циклус студии на високообразовни установи и академии во странство од областа на: </w:t>
      </w:r>
      <w:r w:rsidR="008A7278" w:rsidRPr="005722B4">
        <w:rPr>
          <w:rFonts w:ascii="StobiSerif Regular" w:hAnsi="StobiSerif Regular" w:cs="Arial"/>
          <w:color w:val="000000"/>
          <w:sz w:val="22"/>
          <w:szCs w:val="22"/>
        </w:rPr>
        <w:t>балетска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</w:rPr>
        <w:t>та уметност, танцова</w:t>
      </w:r>
      <w:r w:rsidR="008A7278" w:rsidRPr="005722B4">
        <w:rPr>
          <w:rFonts w:ascii="StobiSerif Regular" w:hAnsi="StobiSerif Regular" w:cs="Arial"/>
          <w:color w:val="000000"/>
          <w:sz w:val="22"/>
          <w:szCs w:val="22"/>
        </w:rPr>
        <w:t>та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уметност, музичка</w:t>
      </w:r>
      <w:r w:rsidR="008A7278" w:rsidRPr="005722B4">
        <w:rPr>
          <w:rFonts w:ascii="StobiSerif Regular" w:hAnsi="StobiSerif Regular" w:cs="Arial"/>
          <w:color w:val="000000"/>
          <w:sz w:val="22"/>
          <w:szCs w:val="22"/>
        </w:rPr>
        <w:t>та</w:t>
      </w:r>
      <w:r w:rsidR="00C5505E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уметност,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визуелните уметности, драмската уметност, библиотекарството и документација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,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конзервација и реставрација на културно наследство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 xml:space="preserve"> и културниот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менаџмент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4CD0A039" w14:textId="77777777" w:rsidR="00A81A73" w:rsidRPr="00C32598" w:rsidRDefault="00A81A73" w:rsidP="00522A63">
      <w:pPr>
        <w:spacing w:before="120" w:after="120" w:line="280" w:lineRule="atLeast"/>
        <w:ind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4. </w:t>
      </w:r>
      <w:r w:rsidR="00FD6AF0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Лица кои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не се постари од 27 години за прв циклус студии, односно од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30 години  за втор циклус студии, односно</w:t>
      </w:r>
      <w:r>
        <w:rPr>
          <w:rFonts w:ascii="StobiSerif Regular" w:hAnsi="StobiSerif Regular" w:cs="Arial"/>
          <w:color w:val="000000"/>
          <w:sz w:val="22"/>
          <w:szCs w:val="22"/>
        </w:rPr>
        <w:t xml:space="preserve"> од 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35 години за трет циклус студии.</w:t>
      </w:r>
      <w:r w:rsidR="00FD6AF0">
        <w:rPr>
          <w:rFonts w:ascii="StobiSerif Regular" w:hAnsi="StobiSerif Regular" w:cs="Arial"/>
          <w:color w:val="000000"/>
          <w:sz w:val="22"/>
          <w:szCs w:val="22"/>
        </w:rPr>
        <w:t xml:space="preserve">  </w:t>
      </w:r>
    </w:p>
    <w:p w14:paraId="7A9F92EE" w14:textId="77777777" w:rsidR="00A81A73" w:rsidRPr="00C32598" w:rsidRDefault="00A81A73" w:rsidP="00522A63">
      <w:pPr>
        <w:pStyle w:val="ListParagraph"/>
        <w:spacing w:before="120" w:after="120" w:line="280" w:lineRule="atLeast"/>
        <w:ind w:left="0" w:right="-58" w:firstLine="680"/>
        <w:rPr>
          <w:rFonts w:ascii="StobiSerif Regular" w:hAnsi="StobiSerif Regular" w:cs="Arial"/>
        </w:rPr>
      </w:pPr>
      <w:r w:rsidRPr="00C32598">
        <w:rPr>
          <w:rFonts w:ascii="StobiSerif Regular" w:hAnsi="StobiSerif Regular" w:cs="Arial"/>
        </w:rPr>
        <w:t xml:space="preserve">5. </w:t>
      </w:r>
      <w:r w:rsidR="00FD6AF0" w:rsidRPr="005722B4">
        <w:rPr>
          <w:rFonts w:ascii="StobiSerif Regular" w:hAnsi="StobiSerif Regular" w:cs="Arial"/>
          <w:color w:val="000000"/>
        </w:rPr>
        <w:t>Лица кои</w:t>
      </w:r>
      <w:r w:rsidRPr="00C32598">
        <w:rPr>
          <w:rFonts w:ascii="StobiSerif Regular" w:hAnsi="StobiSerif Regular" w:cs="Arial"/>
        </w:rPr>
        <w:t xml:space="preserve"> имаат п</w:t>
      </w:r>
      <w:r>
        <w:rPr>
          <w:rFonts w:ascii="StobiSerif Regular" w:hAnsi="StobiSerif Regular" w:cs="Arial"/>
        </w:rPr>
        <w:t>репорака и писмо со</w:t>
      </w:r>
      <w:r w:rsidRPr="00C32598">
        <w:rPr>
          <w:rFonts w:ascii="StobiSerif Regular" w:hAnsi="StobiSerif Regular" w:cs="Arial"/>
        </w:rPr>
        <w:t xml:space="preserve"> поддршка од професор/ментор</w:t>
      </w:r>
      <w:r w:rsidR="00070293">
        <w:rPr>
          <w:rFonts w:ascii="StobiSerif Regular" w:hAnsi="StobiSerif Regular" w:cs="Arial"/>
        </w:rPr>
        <w:t xml:space="preserve"> </w:t>
      </w:r>
      <w:r w:rsidRPr="00C32598">
        <w:rPr>
          <w:rFonts w:ascii="StobiSerif Regular" w:hAnsi="StobiSerif Regular" w:cs="Arial"/>
        </w:rPr>
        <w:t xml:space="preserve">(за кандидати кои поднесуваат пријава за </w:t>
      </w:r>
      <w:r w:rsidRPr="00C32598">
        <w:rPr>
          <w:rFonts w:ascii="StobiSerif Regular" w:hAnsi="StobiSerif Regular" w:cs="Arial"/>
          <w:color w:val="000000"/>
        </w:rPr>
        <w:t xml:space="preserve">стручен престој кај професори и ментори, односно </w:t>
      </w:r>
      <w:r>
        <w:rPr>
          <w:rFonts w:ascii="StobiSerif Regular" w:hAnsi="StobiSerif Regular" w:cs="Arial"/>
          <w:color w:val="000000"/>
        </w:rPr>
        <w:t xml:space="preserve">за </w:t>
      </w:r>
      <w:r w:rsidRPr="00C32598">
        <w:rPr>
          <w:rFonts w:ascii="StobiSerif Regular" w:hAnsi="StobiSerif Regular" w:cs="Arial"/>
          <w:color w:val="000000"/>
        </w:rPr>
        <w:t>кратки престои на универзитети и академии во странство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 xml:space="preserve"> и за специјализации кај светски уметници</w:t>
      </w:r>
      <w:r>
        <w:rPr>
          <w:rFonts w:ascii="StobiSerif Regular" w:hAnsi="StobiSerif Regular" w:cs="Arial"/>
          <w:color w:val="000000"/>
        </w:rPr>
        <w:t xml:space="preserve"> – професори во странство</w:t>
      </w:r>
      <w:r w:rsidRPr="00C32598">
        <w:rPr>
          <w:rFonts w:ascii="StobiSerif Regular" w:hAnsi="StobiSerif Regular" w:cs="Arial"/>
          <w:color w:val="000000"/>
        </w:rPr>
        <w:t xml:space="preserve"> од областа на </w:t>
      </w:r>
      <w:r w:rsidR="00C5505E">
        <w:rPr>
          <w:rFonts w:ascii="StobiSerif Regular" w:hAnsi="StobiSerif Regular" w:cs="Arial"/>
          <w:color w:val="000000"/>
        </w:rPr>
        <w:t xml:space="preserve">танцот, музиката, </w:t>
      </w:r>
      <w:r w:rsidRPr="00C32598">
        <w:rPr>
          <w:rFonts w:ascii="StobiSerif Regular" w:hAnsi="StobiSerif Regular" w:cs="Arial"/>
          <w:color w:val="000000"/>
        </w:rPr>
        <w:t>театарот, литературата, визуелните уметности, архитектурата и дизајнот).</w:t>
      </w:r>
      <w:r w:rsidR="00FD6AF0">
        <w:rPr>
          <w:rFonts w:ascii="StobiSerif Regular" w:hAnsi="StobiSerif Regular" w:cs="Arial"/>
          <w:color w:val="000000"/>
        </w:rPr>
        <w:t xml:space="preserve"> </w:t>
      </w:r>
    </w:p>
    <w:p w14:paraId="56D4A7B3" w14:textId="77777777" w:rsidR="00A81A73" w:rsidRPr="005722B4" w:rsidRDefault="00A81A73" w:rsidP="00522A63">
      <w:pPr>
        <w:spacing w:before="120" w:after="120" w:line="280" w:lineRule="atLeast"/>
        <w:ind w:right="-58" w:firstLine="680"/>
        <w:rPr>
          <w:rFonts w:ascii="StobiSerif Regular" w:eastAsia="Calibri" w:hAnsi="StobiSerif Regular" w:cs="Arial"/>
          <w:color w:val="000000"/>
          <w:sz w:val="22"/>
          <w:szCs w:val="22"/>
          <w:highlight w:val="yellow"/>
        </w:rPr>
      </w:pPr>
      <w:r w:rsidRPr="00C32598">
        <w:rPr>
          <w:rFonts w:ascii="StobiSerif Regular" w:eastAsia="Calibri" w:hAnsi="StobiSerif Regular" w:cs="Arial"/>
          <w:color w:val="000000"/>
          <w:sz w:val="22"/>
          <w:szCs w:val="22"/>
        </w:rPr>
        <w:t>6</w:t>
      </w:r>
      <w:r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. </w:t>
      </w:r>
      <w:r w:rsidR="00FD6AF0" w:rsidRPr="005722B4">
        <w:rPr>
          <w:rFonts w:ascii="StobiSerif Regular" w:hAnsi="StobiSerif Regular" w:cs="Arial"/>
          <w:color w:val="000000"/>
          <w:sz w:val="22"/>
          <w:szCs w:val="22"/>
        </w:rPr>
        <w:t>Лица кои</w:t>
      </w:r>
      <w:r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имаат препорака и писмо со п</w:t>
      </w:r>
      <w:r w:rsidR="005722B4" w:rsidRPr="004D7699">
        <w:rPr>
          <w:rFonts w:ascii="StobiSerif Regular" w:eastAsia="Calibri" w:hAnsi="StobiSerif Regular" w:cs="Arial"/>
          <w:color w:val="000000"/>
          <w:sz w:val="22"/>
          <w:szCs w:val="22"/>
        </w:rPr>
        <w:t>оддршка од професор или овластен</w:t>
      </w:r>
      <w:r w:rsidR="00080EA4"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конзерватор</w:t>
      </w:r>
      <w:r w:rsidR="005722B4"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и/или </w:t>
      </w:r>
      <w:r w:rsidRPr="004D7699">
        <w:rPr>
          <w:rFonts w:ascii="StobiSerif Regular" w:eastAsia="Calibri" w:hAnsi="StobiSerif Regular" w:cs="Arial"/>
          <w:color w:val="000000"/>
          <w:sz w:val="22"/>
          <w:szCs w:val="22"/>
        </w:rPr>
        <w:t>конзерватор</w:t>
      </w:r>
      <w:r w:rsidR="00FD6AF0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</w:t>
      </w:r>
      <w:r w:rsidR="005722B4" w:rsidRPr="004D7699">
        <w:rPr>
          <w:rFonts w:ascii="StobiSerif Regular" w:eastAsia="Calibri" w:hAnsi="StobiSerif Regular" w:cs="Arial"/>
          <w:color w:val="000000"/>
          <w:sz w:val="22"/>
          <w:szCs w:val="22"/>
        </w:rPr>
        <w:t>советник</w:t>
      </w:r>
      <w:r w:rsidR="003D59AC"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од Р</w:t>
      </w:r>
      <w:r w:rsidR="005722B4"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епублика </w:t>
      </w:r>
      <w:r w:rsidR="003D59AC" w:rsidRPr="004D7699">
        <w:rPr>
          <w:rFonts w:ascii="StobiSerif Regular" w:eastAsia="Calibri" w:hAnsi="StobiSerif Regular" w:cs="Arial"/>
          <w:color w:val="000000"/>
          <w:sz w:val="22"/>
          <w:szCs w:val="22"/>
        </w:rPr>
        <w:t>С</w:t>
      </w:r>
      <w:r w:rsidR="005722B4"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еверна </w:t>
      </w:r>
      <w:r w:rsidR="003D59AC" w:rsidRPr="004D7699">
        <w:rPr>
          <w:rFonts w:ascii="StobiSerif Regular" w:eastAsia="Calibri" w:hAnsi="StobiSerif Regular" w:cs="Arial"/>
          <w:color w:val="000000"/>
          <w:sz w:val="22"/>
          <w:szCs w:val="22"/>
        </w:rPr>
        <w:t>М</w:t>
      </w:r>
      <w:r w:rsidR="005722B4" w:rsidRPr="004D7699">
        <w:rPr>
          <w:rFonts w:ascii="StobiSerif Regular" w:eastAsia="Calibri" w:hAnsi="StobiSerif Regular" w:cs="Arial"/>
          <w:color w:val="000000"/>
          <w:sz w:val="22"/>
          <w:szCs w:val="22"/>
        </w:rPr>
        <w:t>акедонија</w:t>
      </w:r>
      <w:r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(за кандидати кои поднесуваат пријава за</w:t>
      </w:r>
      <w:r w:rsidR="003D59AC" w:rsidRPr="004D769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</w:t>
      </w:r>
      <w:r w:rsidRPr="004D7699">
        <w:rPr>
          <w:rFonts w:ascii="StobiSerif Regular" w:eastAsia="Calibri" w:hAnsi="StobiSerif Regular" w:cs="Arial"/>
          <w:color w:val="000000"/>
          <w:sz w:val="22"/>
          <w:szCs w:val="22"/>
        </w:rPr>
        <w:t>стручен престој кај</w:t>
      </w:r>
      <w:r w:rsidRPr="00C32598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професори и ментори, односно </w:t>
      </w:r>
      <w:r>
        <w:rPr>
          <w:rFonts w:ascii="StobiSerif Regular" w:eastAsia="Calibri" w:hAnsi="StobiSerif Regular" w:cs="Arial"/>
          <w:color w:val="000000"/>
          <w:sz w:val="22"/>
          <w:szCs w:val="22"/>
        </w:rPr>
        <w:t xml:space="preserve">за </w:t>
      </w:r>
      <w:r w:rsidRPr="00C32598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кратки престои на универзитети и академии </w:t>
      </w:r>
      <w:r>
        <w:rPr>
          <w:rFonts w:ascii="StobiSerif Regular" w:eastAsia="Calibri" w:hAnsi="StobiSerif Regular" w:cs="Arial"/>
          <w:color w:val="000000"/>
          <w:sz w:val="22"/>
          <w:szCs w:val="22"/>
        </w:rPr>
        <w:t>во странство, и за специјализа</w:t>
      </w:r>
      <w:r w:rsidR="00B57D74">
        <w:rPr>
          <w:rFonts w:ascii="StobiSerif Regular" w:eastAsia="Calibri" w:hAnsi="StobiSerif Regular" w:cs="Arial"/>
          <w:color w:val="000000"/>
          <w:sz w:val="22"/>
          <w:szCs w:val="22"/>
        </w:rPr>
        <w:t>ции на</w:t>
      </w:r>
      <w:r w:rsidRPr="00C32598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реномирани научни, образовни и стручни установи од областа  на заштитата, конзервацијата и реставрацијата на културно</w:t>
      </w:r>
      <w:r>
        <w:rPr>
          <w:rFonts w:ascii="StobiSerif Regular" w:eastAsia="Calibri" w:hAnsi="StobiSerif Regular" w:cs="Arial"/>
          <w:color w:val="000000"/>
          <w:sz w:val="22"/>
          <w:szCs w:val="22"/>
        </w:rPr>
        <w:t>то</w:t>
      </w:r>
      <w:r w:rsidRPr="00C32598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наследство во странство).</w:t>
      </w:r>
    </w:p>
    <w:p w14:paraId="373265F4" w14:textId="77777777" w:rsidR="00A81A73" w:rsidRPr="00C32598" w:rsidRDefault="00A81A73" w:rsidP="00A81A73">
      <w:pPr>
        <w:spacing w:before="120" w:after="120" w:line="280" w:lineRule="atLeast"/>
        <w:ind w:right="-58"/>
        <w:rPr>
          <w:rFonts w:ascii="StobiSerif Regular" w:eastAsia="Calibri" w:hAnsi="StobiSerif Regular" w:cs="Arial"/>
          <w:color w:val="000000"/>
          <w:sz w:val="22"/>
          <w:szCs w:val="22"/>
        </w:rPr>
      </w:pPr>
    </w:p>
    <w:p w14:paraId="237E1902" w14:textId="77777777" w:rsidR="00A81A73" w:rsidRPr="00C32598" w:rsidRDefault="00A81A73" w:rsidP="00A81A73">
      <w:pPr>
        <w:ind w:right="-58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>III. КРИТЕРИУМИ</w:t>
      </w:r>
    </w:p>
    <w:p w14:paraId="379233A0" w14:textId="77777777" w:rsidR="00A81A73" w:rsidRPr="00C32598" w:rsidRDefault="00A81A73" w:rsidP="00A81A73">
      <w:pPr>
        <w:ind w:right="-58"/>
        <w:rPr>
          <w:rFonts w:ascii="StobiSerif Regular" w:hAnsi="StobiSerif Regular" w:cs="Arial"/>
          <w:color w:val="000000"/>
          <w:sz w:val="22"/>
          <w:szCs w:val="22"/>
        </w:rPr>
      </w:pPr>
    </w:p>
    <w:p w14:paraId="7ED3490D" w14:textId="77777777" w:rsidR="00A81A73" w:rsidRPr="00C32598" w:rsidRDefault="00A81A73" w:rsidP="00522A63">
      <w:pPr>
        <w:spacing w:before="60" w:after="120" w:line="280" w:lineRule="atLeast"/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>За да може да биде поддржан на К</w:t>
      </w:r>
      <w:r w:rsidR="00FD6AF0">
        <w:rPr>
          <w:rFonts w:ascii="StobiSerif Regular" w:hAnsi="StobiSerif Regular" w:cs="Arial"/>
          <w:color w:val="000000"/>
          <w:sz w:val="22"/>
          <w:szCs w:val="22"/>
        </w:rPr>
        <w:t>онкурсот, кандидатот треба да ги исполни следниве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критериум</w:t>
      </w:r>
      <w:r w:rsidR="00FD6AF0">
        <w:rPr>
          <w:rFonts w:ascii="StobiSerif Regular" w:hAnsi="StobiSerif Regular" w:cs="Arial"/>
          <w:color w:val="000000"/>
          <w:sz w:val="22"/>
          <w:szCs w:val="22"/>
        </w:rPr>
        <w:t>и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:</w:t>
      </w:r>
    </w:p>
    <w:p w14:paraId="0AA68651" w14:textId="77777777" w:rsidR="00A81A73" w:rsidRPr="005722B4" w:rsidRDefault="00A81A73" w:rsidP="00522A63">
      <w:pPr>
        <w:spacing w:before="60" w:after="120" w:line="280" w:lineRule="atLeast"/>
        <w:ind w:right="-58" w:firstLine="680"/>
        <w:rPr>
          <w:rFonts w:ascii="StobiSerif Regular" w:hAnsi="StobiSerif Regular" w:cs="Arial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lastRenderedPageBreak/>
        <w:t xml:space="preserve">1. </w:t>
      </w:r>
      <w:r w:rsidRPr="005722B4">
        <w:rPr>
          <w:rFonts w:ascii="StobiSerif Regular" w:hAnsi="StobiSerif Regular" w:cs="Arial"/>
          <w:sz w:val="22"/>
          <w:szCs w:val="22"/>
        </w:rPr>
        <w:t>Да има завршено средно образование со среден успех од најмалку 4,5 (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за кандидати кои поднесуваат пријава за 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прв циклус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студии 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(додипломски судии)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од областа на</w:t>
      </w:r>
      <w:r w:rsidR="0015381D">
        <w:rPr>
          <w:rFonts w:ascii="StobiSerif Regular" w:hAnsi="StobiSerif Regular" w:cs="Arial"/>
          <w:color w:val="000000"/>
          <w:sz w:val="22"/>
          <w:szCs w:val="22"/>
        </w:rPr>
        <w:t>: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балетската уметност,</w:t>
      </w:r>
      <w:r w:rsidR="008A7278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танцовата уметност,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музичката уметност, визуелните уметности, драмската уметност, библиотекарството</w:t>
      </w:r>
      <w:r w:rsidR="0015381D">
        <w:rPr>
          <w:rFonts w:ascii="StobiSerif Regular" w:hAnsi="StobiSerif Regular" w:cs="Arial"/>
          <w:color w:val="000000"/>
          <w:sz w:val="22"/>
          <w:szCs w:val="22"/>
        </w:rPr>
        <w:t xml:space="preserve"> и документација, 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>конзервација</w:t>
      </w:r>
      <w:r w:rsidR="0015381D">
        <w:rPr>
          <w:rFonts w:ascii="StobiSerif Regular" w:hAnsi="StobiSerif Regular" w:cs="Arial"/>
          <w:color w:val="000000"/>
          <w:sz w:val="22"/>
          <w:szCs w:val="22"/>
        </w:rPr>
        <w:t xml:space="preserve"> и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реставрација на културно наследство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 xml:space="preserve"> и културниот менаџмент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).</w:t>
      </w:r>
    </w:p>
    <w:p w14:paraId="317B7804" w14:textId="77777777" w:rsidR="00A81A73" w:rsidRPr="00C32598" w:rsidRDefault="00A81A73" w:rsidP="00522A63">
      <w:pPr>
        <w:spacing w:before="60" w:after="120" w:line="280" w:lineRule="atLeast"/>
        <w:ind w:right="-58" w:firstLine="680"/>
        <w:rPr>
          <w:rFonts w:ascii="StobiSerif Regular" w:hAnsi="StobiSerif Regular" w:cs="Arial"/>
          <w:color w:val="000000"/>
          <w:sz w:val="22"/>
          <w:szCs w:val="22"/>
        </w:rPr>
      </w:pP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2. </w:t>
      </w:r>
      <w:r w:rsidRPr="005722B4">
        <w:rPr>
          <w:rFonts w:ascii="StobiSerif Regular" w:hAnsi="StobiSerif Regular" w:cs="Arial"/>
          <w:sz w:val="22"/>
          <w:szCs w:val="22"/>
        </w:rPr>
        <w:t xml:space="preserve">Да има завршено прв, односно прв и втор циклус студии со среден успех од најмалку 8,5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(за кандидати кои поднесуваат пријава за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втор циклус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>(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постдипломски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>)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студии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и за 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>трет циклус (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докторски</w:t>
      </w:r>
      <w:r w:rsidR="003D59AC" w:rsidRPr="005722B4">
        <w:rPr>
          <w:rFonts w:ascii="StobiSerif Regular" w:hAnsi="StobiSerif Regular" w:cs="Arial"/>
          <w:color w:val="000000"/>
          <w:sz w:val="22"/>
          <w:szCs w:val="22"/>
        </w:rPr>
        <w:t>)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студии од областа на: </w:t>
      </w:r>
      <w:r w:rsidR="00AA71E7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балетската уметност, танцовата уметност, музичката уметност,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визуелните уметности, драмската уметност, библиотекарството</w:t>
      </w:r>
      <w:r w:rsidR="008A7278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 и документација и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 xml:space="preserve"> конзервација, 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реставрација на културно наследство</w:t>
      </w:r>
      <w:r w:rsidR="00745348">
        <w:rPr>
          <w:rFonts w:ascii="StobiSerif Regular" w:hAnsi="StobiSerif Regular" w:cs="Arial"/>
          <w:color w:val="000000"/>
          <w:sz w:val="22"/>
          <w:szCs w:val="22"/>
        </w:rPr>
        <w:t xml:space="preserve"> и културниот менаџмент</w:t>
      </w:r>
      <w:r w:rsidRPr="005722B4">
        <w:rPr>
          <w:rFonts w:ascii="StobiSerif Regular" w:hAnsi="StobiSerif Regular" w:cs="Arial"/>
          <w:color w:val="000000"/>
          <w:sz w:val="22"/>
          <w:szCs w:val="22"/>
        </w:rPr>
        <w:t>).</w:t>
      </w:r>
    </w:p>
    <w:p w14:paraId="68B7F9D5" w14:textId="77777777" w:rsidR="00A81A73" w:rsidRPr="00C32598" w:rsidRDefault="00A81A73" w:rsidP="00522A63">
      <w:pPr>
        <w:pStyle w:val="ListParagraph"/>
        <w:spacing w:before="60" w:after="120" w:line="280" w:lineRule="atLeast"/>
        <w:ind w:left="0" w:right="-58" w:firstLine="680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</w:rPr>
        <w:t xml:space="preserve">3. </w:t>
      </w:r>
      <w:r>
        <w:rPr>
          <w:rFonts w:ascii="StobiSerif Regular" w:hAnsi="StobiSerif Regular" w:cs="Arial"/>
          <w:color w:val="000000"/>
        </w:rPr>
        <w:t>Да има учествувано</w:t>
      </w:r>
      <w:r w:rsidRPr="00C32598">
        <w:rPr>
          <w:rFonts w:ascii="StobiSerif Regular" w:hAnsi="StobiSerif Regular" w:cs="Arial"/>
          <w:color w:val="000000"/>
        </w:rPr>
        <w:t xml:space="preserve"> во реа</w:t>
      </w:r>
      <w:r>
        <w:rPr>
          <w:rFonts w:ascii="StobiSerif Regular" w:hAnsi="StobiSerif Regular" w:cs="Arial"/>
          <w:color w:val="000000"/>
        </w:rPr>
        <w:t>лизација на најмалку два проекта</w:t>
      </w:r>
      <w:r w:rsidRPr="00C32598">
        <w:rPr>
          <w:rFonts w:ascii="StobiSerif Regular" w:hAnsi="StobiSerif Regular" w:cs="Arial"/>
          <w:color w:val="000000"/>
        </w:rPr>
        <w:t xml:space="preserve"> од областа на</w:t>
      </w:r>
      <w:r>
        <w:rPr>
          <w:rFonts w:ascii="StobiSerif Regular" w:hAnsi="StobiSerif Regular" w:cs="Arial"/>
          <w:color w:val="000000"/>
        </w:rPr>
        <w:t>:</w:t>
      </w:r>
      <w:r w:rsidR="00070293">
        <w:rPr>
          <w:rFonts w:ascii="StobiSerif Regular" w:hAnsi="StobiSerif Regular" w:cs="Arial"/>
          <w:color w:val="000000"/>
        </w:rPr>
        <w:t xml:space="preserve"> </w:t>
      </w:r>
      <w:r w:rsidR="00AA71E7" w:rsidRPr="00C32598">
        <w:rPr>
          <w:rFonts w:ascii="StobiSerif Regular" w:hAnsi="StobiSerif Regular" w:cs="Arial"/>
          <w:color w:val="000000"/>
        </w:rPr>
        <w:t>танцот</w:t>
      </w:r>
      <w:r w:rsidR="00AA71E7">
        <w:rPr>
          <w:rFonts w:ascii="StobiSerif Regular" w:hAnsi="StobiSerif Regular" w:cs="Arial"/>
          <w:color w:val="000000"/>
        </w:rPr>
        <w:t xml:space="preserve">, </w:t>
      </w:r>
      <w:r w:rsidR="00AA71E7" w:rsidRPr="00C32598">
        <w:rPr>
          <w:rFonts w:ascii="StobiSerif Regular" w:hAnsi="StobiSerif Regular" w:cs="Arial"/>
          <w:color w:val="000000"/>
        </w:rPr>
        <w:t xml:space="preserve"> музиката</w:t>
      </w:r>
      <w:r w:rsidR="00AA71E7">
        <w:rPr>
          <w:rFonts w:ascii="StobiSerif Regular" w:hAnsi="StobiSerif Regular" w:cs="Arial"/>
          <w:color w:val="000000"/>
        </w:rPr>
        <w:t xml:space="preserve">, </w:t>
      </w:r>
      <w:r w:rsidRPr="00C32598">
        <w:rPr>
          <w:rFonts w:ascii="StobiSerif Regular" w:hAnsi="StobiSerif Regular" w:cs="Arial"/>
          <w:color w:val="000000"/>
        </w:rPr>
        <w:t>театарот,</w:t>
      </w:r>
      <w:r w:rsidR="00070293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</w:rPr>
        <w:t>литературата, визуелните уметности, архитектурата и дизајнот, заштитата, конзервацијата и реставрација</w:t>
      </w:r>
      <w:r>
        <w:rPr>
          <w:rFonts w:ascii="StobiSerif Regular" w:hAnsi="StobiSerif Regular" w:cs="Arial"/>
          <w:color w:val="000000"/>
        </w:rPr>
        <w:t>та</w:t>
      </w:r>
      <w:r w:rsidRPr="00C32598">
        <w:rPr>
          <w:rFonts w:ascii="StobiSerif Regular" w:hAnsi="StobiSerif Regular" w:cs="Arial"/>
          <w:color w:val="000000"/>
        </w:rPr>
        <w:t xml:space="preserve"> на културното наследство (недвижно, движно и нематеријално) (за кандидати кои поднесуваат пријава за стручен престој кај професори и ментори во странство, односно </w:t>
      </w:r>
      <w:r>
        <w:rPr>
          <w:rFonts w:ascii="StobiSerif Regular" w:hAnsi="StobiSerif Regular" w:cs="Arial"/>
          <w:color w:val="000000"/>
        </w:rPr>
        <w:t xml:space="preserve">за </w:t>
      </w:r>
      <w:r w:rsidRPr="00C32598">
        <w:rPr>
          <w:rFonts w:ascii="StobiSerif Regular" w:hAnsi="StobiSerif Regular" w:cs="Arial"/>
          <w:color w:val="000000"/>
        </w:rPr>
        <w:t>кратки престои на универзитети и академии во странство</w:t>
      </w:r>
      <w:r>
        <w:rPr>
          <w:rFonts w:ascii="StobiSerif Regular" w:hAnsi="StobiSerif Regular" w:cs="Arial"/>
          <w:color w:val="000000"/>
        </w:rPr>
        <w:t>,</w:t>
      </w:r>
      <w:r w:rsidR="008A7278">
        <w:rPr>
          <w:rFonts w:ascii="StobiSerif Regular" w:hAnsi="StobiSerif Regular" w:cs="Arial"/>
          <w:color w:val="000000"/>
        </w:rPr>
        <w:t xml:space="preserve"> или за </w:t>
      </w:r>
      <w:r w:rsidRPr="00C32598">
        <w:rPr>
          <w:rFonts w:ascii="StobiSerif Regular" w:hAnsi="StobiSerif Regular" w:cs="Arial"/>
          <w:color w:val="000000"/>
        </w:rPr>
        <w:t>специјализации кај светски уметници</w:t>
      </w:r>
      <w:r>
        <w:rPr>
          <w:rFonts w:ascii="StobiSerif Regular" w:hAnsi="StobiSerif Regular" w:cs="Arial"/>
          <w:color w:val="000000"/>
        </w:rPr>
        <w:t xml:space="preserve"> – </w:t>
      </w:r>
      <w:r w:rsidRPr="00C32598">
        <w:rPr>
          <w:rFonts w:ascii="StobiSerif Regular" w:hAnsi="StobiSerif Regular" w:cs="Arial"/>
          <w:color w:val="000000"/>
        </w:rPr>
        <w:t>професори во странство од областа на</w:t>
      </w:r>
      <w:r>
        <w:rPr>
          <w:rFonts w:ascii="StobiSerif Regular" w:hAnsi="StobiSerif Regular" w:cs="Arial"/>
          <w:color w:val="000000"/>
        </w:rPr>
        <w:t>:</w:t>
      </w:r>
      <w:r w:rsidR="0015381D">
        <w:rPr>
          <w:rFonts w:ascii="StobiSerif Regular" w:hAnsi="StobiSerif Regular" w:cs="Arial"/>
          <w:color w:val="000000"/>
        </w:rPr>
        <w:t xml:space="preserve"> </w:t>
      </w:r>
      <w:r w:rsidR="00AA71E7">
        <w:rPr>
          <w:rFonts w:ascii="StobiSerif Regular" w:hAnsi="StobiSerif Regular" w:cs="Arial"/>
          <w:color w:val="000000"/>
        </w:rPr>
        <w:t xml:space="preserve">танцот, музиката, </w:t>
      </w:r>
      <w:r w:rsidRPr="00C32598">
        <w:rPr>
          <w:rFonts w:ascii="StobiSerif Regular" w:hAnsi="StobiSerif Regular" w:cs="Arial"/>
          <w:color w:val="000000"/>
        </w:rPr>
        <w:t>театарот, литературата, визуелните уметности, архитектурата и дизајнот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 xml:space="preserve"> и за кандидати кои поднесуваат пријава за стручен престој кај професори и ментори во странство</w:t>
      </w:r>
      <w:r>
        <w:rPr>
          <w:rFonts w:ascii="StobiSerif Regular" w:hAnsi="StobiSerif Regular" w:cs="Arial"/>
          <w:color w:val="000000"/>
        </w:rPr>
        <w:t xml:space="preserve">, односно за кратки престои </w:t>
      </w:r>
      <w:r w:rsidRPr="00C32598">
        <w:rPr>
          <w:rFonts w:ascii="StobiSerif Regular" w:hAnsi="StobiSerif Regular" w:cs="Arial"/>
          <w:color w:val="000000"/>
        </w:rPr>
        <w:t>на универзитети и академии во странство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 xml:space="preserve"> и за специјализиции во реномирани научни, образовни и стручни установи од областа на заштитата, конзервацијата и реставрацијата на културно</w:t>
      </w:r>
      <w:r>
        <w:rPr>
          <w:rFonts w:ascii="StobiSerif Regular" w:hAnsi="StobiSerif Regular" w:cs="Arial"/>
          <w:color w:val="000000"/>
        </w:rPr>
        <w:t>то</w:t>
      </w:r>
      <w:r w:rsidRPr="00C32598">
        <w:rPr>
          <w:rFonts w:ascii="StobiSerif Regular" w:hAnsi="StobiSerif Regular" w:cs="Arial"/>
          <w:color w:val="000000"/>
        </w:rPr>
        <w:t xml:space="preserve"> наследство (недвижно, движно и нематеријално) во странство.</w:t>
      </w:r>
    </w:p>
    <w:p w14:paraId="74F84C0C" w14:textId="77777777" w:rsidR="00A81A73" w:rsidRPr="00C32598" w:rsidRDefault="00A81A73" w:rsidP="00A81A73">
      <w:pPr>
        <w:pStyle w:val="ListParagraph"/>
        <w:spacing w:before="60" w:after="60" w:line="280" w:lineRule="atLeast"/>
        <w:ind w:left="0" w:right="-58"/>
        <w:rPr>
          <w:rFonts w:ascii="StobiSerif Regular" w:hAnsi="StobiSerif Regular" w:cs="Arial"/>
          <w:color w:val="000000"/>
        </w:rPr>
      </w:pPr>
    </w:p>
    <w:p w14:paraId="748A693C" w14:textId="77777777" w:rsidR="00A81A73" w:rsidRPr="00C32598" w:rsidRDefault="00A81A73" w:rsidP="00A81A73">
      <w:pPr>
        <w:pStyle w:val="ListParagraph"/>
        <w:spacing w:before="60" w:after="60" w:line="280" w:lineRule="atLeast"/>
        <w:ind w:left="0"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  <w:lang w:val="en-US"/>
        </w:rPr>
        <w:t>I</w:t>
      </w:r>
      <w:r w:rsidRPr="00C32598">
        <w:rPr>
          <w:rFonts w:ascii="StobiSerif Regular" w:hAnsi="StobiSerif Regular" w:cs="Arial"/>
          <w:bCs/>
          <w:color w:val="000000"/>
          <w:lang w:val="en-US"/>
        </w:rPr>
        <w:t>V</w:t>
      </w:r>
      <w:r w:rsidRPr="00C32598">
        <w:rPr>
          <w:rFonts w:ascii="StobiSerif Regular" w:hAnsi="StobiSerif Regular" w:cs="Arial"/>
          <w:bCs/>
          <w:color w:val="000000"/>
        </w:rPr>
        <w:t xml:space="preserve">. </w:t>
      </w:r>
      <w:r w:rsidRPr="006970AE">
        <w:rPr>
          <w:rFonts w:ascii="StobiSerif Regular" w:hAnsi="StobiSerif Regular" w:cs="Arial"/>
          <w:color w:val="000000"/>
        </w:rPr>
        <w:t>МЕРИЛА ВРЗ ЧИЈА ОСНОВА ЌЕ СЕ ВРШИ ОЦЕНА НА ПРИЈАВИТЕ</w:t>
      </w:r>
    </w:p>
    <w:p w14:paraId="7CF40CD1" w14:textId="77777777" w:rsidR="00A81A73" w:rsidRPr="00C32598" w:rsidRDefault="00A81A73" w:rsidP="00A81A73">
      <w:pPr>
        <w:pStyle w:val="ListParagraph"/>
        <w:spacing w:before="60" w:after="60" w:line="280" w:lineRule="atLeast"/>
        <w:ind w:left="0" w:right="-58"/>
        <w:rPr>
          <w:rFonts w:ascii="StobiSerif Regular" w:hAnsi="StobiSerif Regular" w:cs="Arial"/>
          <w:color w:val="000000"/>
        </w:rPr>
      </w:pPr>
    </w:p>
    <w:p w14:paraId="399CAF07" w14:textId="77777777" w:rsidR="00A81A73" w:rsidRPr="00080EA4" w:rsidRDefault="00A81A73" w:rsidP="00A81A73">
      <w:pPr>
        <w:pStyle w:val="ListParagraph"/>
        <w:numPr>
          <w:ilvl w:val="0"/>
          <w:numId w:val="18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За кандидати кои поднесуваат пријава за прв циклус студии од областа на балетската уметност,</w:t>
      </w:r>
      <w:r w:rsidR="006970AE">
        <w:rPr>
          <w:rFonts w:ascii="StobiSerif Regular" w:hAnsi="StobiSerif Regular" w:cs="Arial"/>
          <w:color w:val="000000"/>
          <w:lang w:val="en-US"/>
        </w:rPr>
        <w:t xml:space="preserve"> танцовата уметност,</w:t>
      </w:r>
      <w:r w:rsidRPr="00C32598">
        <w:rPr>
          <w:rFonts w:ascii="StobiSerif Regular" w:hAnsi="StobiSerif Regular" w:cs="Arial"/>
          <w:color w:val="000000"/>
        </w:rPr>
        <w:t xml:space="preserve"> музичката уметност, визуелни</w:t>
      </w:r>
      <w:r>
        <w:rPr>
          <w:rFonts w:ascii="StobiSerif Regular" w:hAnsi="StobiSerif Regular" w:cs="Arial"/>
          <w:color w:val="000000"/>
        </w:rPr>
        <w:t>те</w:t>
      </w:r>
      <w:r w:rsidRPr="00C32598">
        <w:rPr>
          <w:rFonts w:ascii="StobiSerif Regular" w:hAnsi="StobiSerif Regular" w:cs="Arial"/>
          <w:color w:val="000000"/>
        </w:rPr>
        <w:t xml:space="preserve"> уметности, драмска</w:t>
      </w:r>
      <w:r>
        <w:rPr>
          <w:rFonts w:ascii="StobiSerif Regular" w:hAnsi="StobiSerif Regular" w:cs="Arial"/>
          <w:color w:val="000000"/>
        </w:rPr>
        <w:t>та</w:t>
      </w:r>
      <w:r w:rsidRPr="00C32598">
        <w:rPr>
          <w:rFonts w:ascii="StobiSerif Regular" w:hAnsi="StobiSerif Regular" w:cs="Arial"/>
          <w:color w:val="000000"/>
        </w:rPr>
        <w:t xml:space="preserve"> уметност, </w:t>
      </w:r>
      <w:r>
        <w:rPr>
          <w:rFonts w:ascii="StobiSerif Regular" w:hAnsi="StobiSerif Regular" w:cs="Arial"/>
          <w:color w:val="000000"/>
        </w:rPr>
        <w:t>биб</w:t>
      </w:r>
      <w:r w:rsidRPr="00C32598">
        <w:rPr>
          <w:rFonts w:ascii="StobiSerif Regular" w:hAnsi="StobiSerif Regular" w:cs="Arial"/>
          <w:color w:val="000000"/>
        </w:rPr>
        <w:t>лиотекарство</w:t>
      </w:r>
      <w:r>
        <w:rPr>
          <w:rFonts w:ascii="StobiSerif Regular" w:hAnsi="StobiSerif Regular" w:cs="Arial"/>
          <w:color w:val="000000"/>
        </w:rPr>
        <w:t>то</w:t>
      </w:r>
      <w:r w:rsidR="00745348">
        <w:rPr>
          <w:rFonts w:ascii="StobiSerif Regular" w:hAnsi="StobiSerif Regular" w:cs="Arial"/>
          <w:color w:val="000000"/>
        </w:rPr>
        <w:t xml:space="preserve"> и документација конзервација, </w:t>
      </w:r>
      <w:r w:rsidRPr="00C32598">
        <w:rPr>
          <w:rFonts w:ascii="StobiSerif Regular" w:hAnsi="StobiSerif Regular" w:cs="Arial"/>
          <w:color w:val="000000"/>
        </w:rPr>
        <w:t>реставрација на културн</w:t>
      </w:r>
      <w:r w:rsidR="0015381D">
        <w:rPr>
          <w:rFonts w:ascii="StobiSerif Regular" w:hAnsi="StobiSerif Regular" w:cs="Arial"/>
          <w:color w:val="000000"/>
        </w:rPr>
        <w:t>о</w:t>
      </w:r>
      <w:r w:rsidRPr="00C32598">
        <w:rPr>
          <w:rFonts w:ascii="StobiSerif Regular" w:hAnsi="StobiSerif Regular" w:cs="Arial"/>
          <w:color w:val="000000"/>
        </w:rPr>
        <w:t xml:space="preserve"> </w:t>
      </w:r>
      <w:r w:rsidRPr="00080EA4">
        <w:rPr>
          <w:rFonts w:ascii="StobiSerif Regular" w:hAnsi="StobiSerif Regular" w:cs="Arial"/>
          <w:color w:val="000000"/>
        </w:rPr>
        <w:t>наследство</w:t>
      </w:r>
      <w:r w:rsidR="00745348">
        <w:rPr>
          <w:rFonts w:ascii="StobiSerif Regular" w:hAnsi="StobiSerif Regular" w:cs="Arial"/>
          <w:color w:val="000000"/>
        </w:rPr>
        <w:t xml:space="preserve"> и културниот</w:t>
      </w:r>
      <w:r w:rsidR="00010536" w:rsidRPr="00080EA4">
        <w:rPr>
          <w:rFonts w:ascii="StobiSerif Regular" w:hAnsi="StobiSerif Regular" w:cs="Arial"/>
          <w:color w:val="000000"/>
        </w:rPr>
        <w:t xml:space="preserve"> менаџмент</w:t>
      </w:r>
      <w:r w:rsidRPr="00080EA4">
        <w:rPr>
          <w:rFonts w:ascii="StobiSerif Regular" w:hAnsi="StobiSerif Regular" w:cs="Arial"/>
          <w:color w:val="000000"/>
        </w:rPr>
        <w:t>:</w:t>
      </w:r>
    </w:p>
    <w:p w14:paraId="4AF3782F" w14:textId="77777777" w:rsidR="00A81A73" w:rsidRPr="00C32598" w:rsidRDefault="00A81A73" w:rsidP="00A81A73">
      <w:pPr>
        <w:pStyle w:val="ListParagraph"/>
        <w:numPr>
          <w:ilvl w:val="0"/>
          <w:numId w:val="22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постигнат успех во средно образование од 51 до 80 бода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 xml:space="preserve"> и тоа:</w:t>
      </w:r>
    </w:p>
    <w:p w14:paraId="79567857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од 4,</w:t>
      </w:r>
      <w:r w:rsidRPr="00C32598">
        <w:rPr>
          <w:rFonts w:ascii="StobiSerif Regular" w:hAnsi="StobiSerif Regular" w:cs="Arial"/>
          <w:color w:val="000000"/>
        </w:rPr>
        <w:t>5 до 4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>6 – 51 бод</w:t>
      </w:r>
    </w:p>
    <w:p w14:paraId="05539693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од 4,6 до 4,</w:t>
      </w:r>
      <w:r w:rsidRPr="00C32598">
        <w:rPr>
          <w:rFonts w:ascii="StobiSerif Regular" w:hAnsi="StobiSerif Regular" w:cs="Arial"/>
          <w:color w:val="000000"/>
        </w:rPr>
        <w:t>7 – 58 бода</w:t>
      </w:r>
    </w:p>
    <w:p w14:paraId="72C42758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од 4,7 до 4,</w:t>
      </w:r>
      <w:r w:rsidRPr="00C32598">
        <w:rPr>
          <w:rFonts w:ascii="StobiSerif Regular" w:hAnsi="StobiSerif Regular" w:cs="Arial"/>
          <w:color w:val="000000"/>
        </w:rPr>
        <w:t>8 – 65 бода</w:t>
      </w:r>
    </w:p>
    <w:p w14:paraId="6A263FAC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од 4,8 до 4,</w:t>
      </w:r>
      <w:r w:rsidR="0015381D">
        <w:rPr>
          <w:rFonts w:ascii="StobiSerif Regular" w:hAnsi="StobiSerif Regular" w:cs="Arial"/>
          <w:color w:val="000000"/>
        </w:rPr>
        <w:t>9 – 72 бода</w:t>
      </w:r>
    </w:p>
    <w:p w14:paraId="5865881E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од 4,9 до 5,</w:t>
      </w:r>
      <w:r w:rsidRPr="00C32598">
        <w:rPr>
          <w:rFonts w:ascii="StobiSerif Regular" w:hAnsi="StobiSerif Regular" w:cs="Arial"/>
          <w:color w:val="000000"/>
        </w:rPr>
        <w:t xml:space="preserve">0 – 80 бода </w:t>
      </w:r>
    </w:p>
    <w:p w14:paraId="4A23D08C" w14:textId="77777777" w:rsidR="00A81A73" w:rsidRPr="00C32598" w:rsidRDefault="00A81A73" w:rsidP="00A81A73">
      <w:pPr>
        <w:pStyle w:val="ListParagraph"/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и</w:t>
      </w:r>
    </w:p>
    <w:p w14:paraId="5B04690B" w14:textId="77777777" w:rsidR="00A81A73" w:rsidRPr="00C32598" w:rsidRDefault="00A81A73" w:rsidP="00A81A73">
      <w:pPr>
        <w:pStyle w:val="ListParagraph"/>
        <w:numPr>
          <w:ilvl w:val="0"/>
          <w:numId w:val="22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lastRenderedPageBreak/>
        <w:t xml:space="preserve">добиени награди на меѓународни и </w:t>
      </w:r>
      <w:r>
        <w:rPr>
          <w:rFonts w:ascii="StobiSerif Regular" w:hAnsi="StobiSerif Regular" w:cs="Arial"/>
          <w:color w:val="000000"/>
        </w:rPr>
        <w:t xml:space="preserve">на </w:t>
      </w:r>
      <w:r w:rsidRPr="00C32598">
        <w:rPr>
          <w:rFonts w:ascii="StobiSerif Regular" w:hAnsi="StobiSerif Regular" w:cs="Arial"/>
          <w:color w:val="000000"/>
        </w:rPr>
        <w:t>домашни натпревари најмногу до 20 бода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 xml:space="preserve"> и тоа:</w:t>
      </w:r>
    </w:p>
    <w:p w14:paraId="533EB133" w14:textId="77777777" w:rsidR="00A81A73" w:rsidRPr="00C32598" w:rsidRDefault="00A81A73" w:rsidP="00A81A73">
      <w:pPr>
        <w:pStyle w:val="ListParagraph"/>
        <w:numPr>
          <w:ilvl w:val="0"/>
          <w:numId w:val="23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за освоено трето место на домашни натпревари </w:t>
      </w:r>
      <w:r>
        <w:rPr>
          <w:rFonts w:ascii="StobiSerif Regular" w:hAnsi="StobiSerif Regular" w:cs="Arial"/>
          <w:color w:val="000000"/>
        </w:rPr>
        <w:t xml:space="preserve">– </w:t>
      </w:r>
      <w:r w:rsidRPr="00C32598">
        <w:rPr>
          <w:rFonts w:ascii="StobiSerif Regular" w:hAnsi="StobiSerif Regular" w:cs="Arial"/>
          <w:color w:val="000000"/>
        </w:rPr>
        <w:t>1 бод</w:t>
      </w:r>
    </w:p>
    <w:p w14:paraId="2720C214" w14:textId="77777777" w:rsidR="00A81A73" w:rsidRPr="00C32598" w:rsidRDefault="00A81A73" w:rsidP="00A81A73">
      <w:pPr>
        <w:pStyle w:val="ListParagraph"/>
        <w:numPr>
          <w:ilvl w:val="0"/>
          <w:numId w:val="23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за освоено второ место на домашни натпревари </w:t>
      </w:r>
      <w:r>
        <w:rPr>
          <w:rFonts w:ascii="StobiSerif Regular" w:hAnsi="StobiSerif Regular" w:cs="Arial"/>
          <w:color w:val="000000"/>
        </w:rPr>
        <w:t xml:space="preserve">– </w:t>
      </w:r>
      <w:r w:rsidRPr="00C32598">
        <w:rPr>
          <w:rFonts w:ascii="StobiSerif Regular" w:hAnsi="StobiSerif Regular" w:cs="Arial"/>
          <w:color w:val="000000"/>
        </w:rPr>
        <w:t xml:space="preserve">3 бода </w:t>
      </w:r>
    </w:p>
    <w:p w14:paraId="2EC236DC" w14:textId="77777777" w:rsidR="00A81A73" w:rsidRPr="00C32598" w:rsidRDefault="00A81A73" w:rsidP="00A81A73">
      <w:pPr>
        <w:pStyle w:val="ListParagraph"/>
        <w:numPr>
          <w:ilvl w:val="0"/>
          <w:numId w:val="23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за освоено прво место на домашни натпревари </w:t>
      </w:r>
      <w:r>
        <w:rPr>
          <w:rFonts w:ascii="StobiSerif Regular" w:hAnsi="StobiSerif Regular" w:cs="Arial"/>
          <w:color w:val="000000"/>
        </w:rPr>
        <w:t xml:space="preserve">– </w:t>
      </w:r>
      <w:r w:rsidRPr="00C32598">
        <w:rPr>
          <w:rFonts w:ascii="StobiSerif Regular" w:hAnsi="StobiSerif Regular" w:cs="Arial"/>
          <w:color w:val="000000"/>
        </w:rPr>
        <w:t>5 бода или</w:t>
      </w:r>
    </w:p>
    <w:p w14:paraId="6BBF553C" w14:textId="77777777" w:rsidR="00A81A73" w:rsidRPr="00C32598" w:rsidRDefault="00A81A73" w:rsidP="00A81A73">
      <w:pPr>
        <w:pStyle w:val="ListParagraph"/>
        <w:numPr>
          <w:ilvl w:val="0"/>
          <w:numId w:val="23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за освоено трето место на </w:t>
      </w:r>
      <w:r w:rsidR="00A53C38">
        <w:rPr>
          <w:rFonts w:ascii="StobiSerif Regular" w:hAnsi="StobiSerif Regular" w:cs="Arial"/>
          <w:color w:val="000000"/>
        </w:rPr>
        <w:t>меѓународни</w:t>
      </w:r>
      <w:r w:rsidRPr="00C32598">
        <w:rPr>
          <w:rFonts w:ascii="StobiSerif Regular" w:hAnsi="StobiSerif Regular" w:cs="Arial"/>
          <w:color w:val="000000"/>
        </w:rPr>
        <w:t xml:space="preserve"> натпревари </w:t>
      </w:r>
      <w:r>
        <w:rPr>
          <w:rFonts w:ascii="StobiSerif Regular" w:hAnsi="StobiSerif Regular" w:cs="Arial"/>
          <w:color w:val="000000"/>
        </w:rPr>
        <w:t xml:space="preserve">– </w:t>
      </w:r>
      <w:r w:rsidRPr="00C32598">
        <w:rPr>
          <w:rFonts w:ascii="StobiSerif Regular" w:hAnsi="StobiSerif Regular" w:cs="Arial"/>
          <w:color w:val="000000"/>
        </w:rPr>
        <w:t>5 бода</w:t>
      </w:r>
    </w:p>
    <w:p w14:paraId="2635CB4C" w14:textId="77777777" w:rsidR="00A81A73" w:rsidRPr="00C32598" w:rsidRDefault="00A81A73" w:rsidP="00A81A73">
      <w:pPr>
        <w:pStyle w:val="ListParagraph"/>
        <w:numPr>
          <w:ilvl w:val="0"/>
          <w:numId w:val="23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за освоено второ место на </w:t>
      </w:r>
      <w:r w:rsidR="00A53C38">
        <w:rPr>
          <w:rFonts w:ascii="StobiSerif Regular" w:hAnsi="StobiSerif Regular" w:cs="Arial"/>
          <w:color w:val="000000"/>
        </w:rPr>
        <w:t>меѓународни</w:t>
      </w:r>
      <w:r w:rsidRPr="00C32598">
        <w:rPr>
          <w:rFonts w:ascii="StobiSerif Regular" w:hAnsi="StobiSerif Regular" w:cs="Arial"/>
          <w:color w:val="000000"/>
        </w:rPr>
        <w:t xml:space="preserve"> натпревари </w:t>
      </w:r>
      <w:r>
        <w:rPr>
          <w:rFonts w:ascii="StobiSerif Regular" w:hAnsi="StobiSerif Regular" w:cs="Arial"/>
          <w:color w:val="000000"/>
        </w:rPr>
        <w:t xml:space="preserve">– </w:t>
      </w:r>
      <w:r w:rsidRPr="00C32598">
        <w:rPr>
          <w:rFonts w:ascii="StobiSerif Regular" w:hAnsi="StobiSerif Regular" w:cs="Arial"/>
          <w:color w:val="000000"/>
        </w:rPr>
        <w:t>10 бода</w:t>
      </w:r>
    </w:p>
    <w:p w14:paraId="78C4D6AE" w14:textId="77777777" w:rsidR="00A81A73" w:rsidRPr="00C32598" w:rsidRDefault="00A81A73" w:rsidP="00A81A73">
      <w:pPr>
        <w:pStyle w:val="ListParagraph"/>
        <w:numPr>
          <w:ilvl w:val="0"/>
          <w:numId w:val="23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за освоено прво место на </w:t>
      </w:r>
      <w:r w:rsidR="00A53C38">
        <w:rPr>
          <w:rFonts w:ascii="StobiSerif Regular" w:hAnsi="StobiSerif Regular" w:cs="Arial"/>
          <w:color w:val="000000"/>
        </w:rPr>
        <w:t>меѓународни</w:t>
      </w:r>
      <w:r w:rsidRPr="00C32598">
        <w:rPr>
          <w:rFonts w:ascii="StobiSerif Regular" w:hAnsi="StobiSerif Regular" w:cs="Arial"/>
          <w:color w:val="000000"/>
        </w:rPr>
        <w:t xml:space="preserve"> натпревари </w:t>
      </w:r>
      <w:r>
        <w:rPr>
          <w:rFonts w:ascii="StobiSerif Regular" w:hAnsi="StobiSerif Regular" w:cs="Arial"/>
          <w:color w:val="000000"/>
        </w:rPr>
        <w:t xml:space="preserve">– </w:t>
      </w:r>
      <w:r w:rsidRPr="00C32598">
        <w:rPr>
          <w:rFonts w:ascii="StobiSerif Regular" w:hAnsi="StobiSerif Regular" w:cs="Arial"/>
          <w:color w:val="000000"/>
        </w:rPr>
        <w:t>20 бода</w:t>
      </w:r>
      <w:r>
        <w:rPr>
          <w:rFonts w:ascii="StobiSerif Regular" w:hAnsi="StobiSerif Regular" w:cs="Arial"/>
          <w:color w:val="000000"/>
        </w:rPr>
        <w:t>.</w:t>
      </w:r>
    </w:p>
    <w:p w14:paraId="326CDAA1" w14:textId="77777777" w:rsidR="00A81A73" w:rsidRPr="00C32598" w:rsidRDefault="00A81A73" w:rsidP="00A81A73">
      <w:pPr>
        <w:pStyle w:val="ListParagraph"/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</w:p>
    <w:p w14:paraId="150C316D" w14:textId="77777777" w:rsidR="00A81A73" w:rsidRPr="00080EA4" w:rsidRDefault="00A81A73" w:rsidP="00A81A73">
      <w:pPr>
        <w:pStyle w:val="ListParagraph"/>
        <w:numPr>
          <w:ilvl w:val="0"/>
          <w:numId w:val="18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За кандидати кои поднесуваат пријава за </w:t>
      </w:r>
      <w:r w:rsidRPr="00080EA4">
        <w:rPr>
          <w:rFonts w:ascii="StobiSerif Regular" w:hAnsi="StobiSerif Regular" w:cs="Arial"/>
          <w:color w:val="000000"/>
        </w:rPr>
        <w:t>втор и</w:t>
      </w:r>
      <w:r w:rsidR="00010536" w:rsidRPr="00080EA4">
        <w:rPr>
          <w:rFonts w:ascii="StobiSerif Regular" w:hAnsi="StobiSerif Regular" w:cs="Arial"/>
          <w:color w:val="000000"/>
        </w:rPr>
        <w:t>ли</w:t>
      </w:r>
      <w:r w:rsidRPr="00080EA4">
        <w:rPr>
          <w:rFonts w:ascii="StobiSerif Regular" w:hAnsi="StobiSerif Regular" w:cs="Arial"/>
          <w:color w:val="000000"/>
        </w:rPr>
        <w:t xml:space="preserve"> трет</w:t>
      </w:r>
      <w:r w:rsidRPr="00C32598">
        <w:rPr>
          <w:rFonts w:ascii="StobiSerif Regular" w:hAnsi="StobiSerif Regular" w:cs="Arial"/>
          <w:color w:val="000000"/>
        </w:rPr>
        <w:t xml:space="preserve"> циклус студии од областа на: </w:t>
      </w:r>
      <w:r w:rsidR="006970AE" w:rsidRPr="00C32598">
        <w:rPr>
          <w:rFonts w:ascii="StobiSerif Regular" w:hAnsi="StobiSerif Regular" w:cs="Arial"/>
          <w:color w:val="000000"/>
        </w:rPr>
        <w:t>балетската уметност</w:t>
      </w:r>
      <w:r w:rsidR="006970AE">
        <w:rPr>
          <w:rFonts w:ascii="StobiSerif Regular" w:hAnsi="StobiSerif Regular" w:cs="Arial"/>
          <w:color w:val="000000"/>
        </w:rPr>
        <w:t xml:space="preserve">, танцовата уметност, </w:t>
      </w:r>
      <w:r w:rsidR="006970AE" w:rsidRPr="00C32598">
        <w:rPr>
          <w:rFonts w:ascii="StobiSerif Regular" w:hAnsi="StobiSerif Regular" w:cs="Arial"/>
          <w:color w:val="000000"/>
        </w:rPr>
        <w:t>музичката уметност</w:t>
      </w:r>
      <w:r w:rsidR="006970AE">
        <w:rPr>
          <w:rFonts w:ascii="StobiSerif Regular" w:hAnsi="StobiSerif Regular" w:cs="Arial"/>
          <w:color w:val="000000"/>
        </w:rPr>
        <w:t>,</w:t>
      </w:r>
      <w:r w:rsidR="0001053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</w:rPr>
        <w:t>визуелни</w:t>
      </w:r>
      <w:r>
        <w:rPr>
          <w:rFonts w:ascii="StobiSerif Regular" w:hAnsi="StobiSerif Regular" w:cs="Arial"/>
          <w:color w:val="000000"/>
        </w:rPr>
        <w:t>те</w:t>
      </w:r>
      <w:r w:rsidRPr="00C32598">
        <w:rPr>
          <w:rFonts w:ascii="StobiSerif Regular" w:hAnsi="StobiSerif Regular" w:cs="Arial"/>
          <w:color w:val="000000"/>
        </w:rPr>
        <w:t xml:space="preserve"> уметности, драмската уметност, </w:t>
      </w:r>
      <w:r w:rsidRPr="00080EA4">
        <w:rPr>
          <w:rFonts w:ascii="StobiSerif Regular" w:hAnsi="StobiSerif Regular" w:cs="Arial"/>
          <w:color w:val="000000"/>
        </w:rPr>
        <w:t>библиотекарството и документација</w:t>
      </w:r>
      <w:r w:rsidR="00010536" w:rsidRPr="00080EA4">
        <w:rPr>
          <w:rFonts w:ascii="StobiSerif Regular" w:hAnsi="StobiSerif Regular" w:cs="Arial"/>
          <w:color w:val="000000"/>
        </w:rPr>
        <w:t>,</w:t>
      </w:r>
      <w:r w:rsidRPr="00080EA4">
        <w:rPr>
          <w:rFonts w:ascii="StobiSerif Regular" w:hAnsi="StobiSerif Regular" w:cs="Arial"/>
          <w:color w:val="000000"/>
        </w:rPr>
        <w:t xml:space="preserve">  конзервација и реставрација на културно наследство</w:t>
      </w:r>
      <w:r w:rsidR="00745348">
        <w:rPr>
          <w:rFonts w:ascii="StobiSerif Regular" w:hAnsi="StobiSerif Regular" w:cs="Arial"/>
          <w:color w:val="000000"/>
        </w:rPr>
        <w:t xml:space="preserve"> и културниот</w:t>
      </w:r>
      <w:r w:rsidR="00010536" w:rsidRPr="00080EA4">
        <w:rPr>
          <w:rFonts w:ascii="StobiSerif Regular" w:hAnsi="StobiSerif Regular" w:cs="Arial"/>
          <w:color w:val="000000"/>
        </w:rPr>
        <w:t xml:space="preserve"> менаџмент</w:t>
      </w:r>
      <w:r w:rsidRPr="00080EA4">
        <w:rPr>
          <w:rFonts w:ascii="StobiSerif Regular" w:hAnsi="StobiSerif Regular" w:cs="Arial"/>
          <w:color w:val="000000"/>
        </w:rPr>
        <w:t>:</w:t>
      </w:r>
    </w:p>
    <w:p w14:paraId="0FD0DB66" w14:textId="77777777" w:rsidR="00A81A73" w:rsidRPr="00C32598" w:rsidRDefault="00A81A73" w:rsidP="00A81A73">
      <w:pPr>
        <w:pStyle w:val="ListParagraph"/>
        <w:numPr>
          <w:ilvl w:val="0"/>
          <w:numId w:val="22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постигнат успех за </w:t>
      </w:r>
      <w:r w:rsidRPr="00C32598">
        <w:rPr>
          <w:rFonts w:ascii="StobiSerif Regular" w:hAnsi="StobiSerif Regular" w:cs="Arial"/>
        </w:rPr>
        <w:t>завршен прв, односно прв и втор циклус универзитетски академски студии</w:t>
      </w:r>
      <w:r w:rsidRPr="00C32598">
        <w:rPr>
          <w:rFonts w:ascii="StobiSerif Regular" w:hAnsi="StobiSerif Regular" w:cs="Arial"/>
          <w:color w:val="000000"/>
        </w:rPr>
        <w:t xml:space="preserve"> од 51 до 80 бода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 xml:space="preserve"> и тоа:</w:t>
      </w:r>
    </w:p>
    <w:p w14:paraId="5A7D7F64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од 8,5 до 9,</w:t>
      </w:r>
      <w:r w:rsidRPr="00C32598">
        <w:rPr>
          <w:rFonts w:ascii="StobiSerif Regular" w:hAnsi="StobiSerif Regular" w:cs="Arial"/>
          <w:color w:val="000000"/>
        </w:rPr>
        <w:t>0 – од 51 до 60 бода</w:t>
      </w:r>
    </w:p>
    <w:p w14:paraId="1B8D0708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од 9,0 до 9,</w:t>
      </w:r>
      <w:r w:rsidRPr="00C32598">
        <w:rPr>
          <w:rFonts w:ascii="StobiSerif Regular" w:hAnsi="StobiSerif Regular" w:cs="Arial"/>
          <w:color w:val="000000"/>
        </w:rPr>
        <w:t xml:space="preserve">5 – од 61 до 70 бода </w:t>
      </w:r>
    </w:p>
    <w:p w14:paraId="0C53805F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од 9,</w:t>
      </w:r>
      <w:r w:rsidRPr="00C32598">
        <w:rPr>
          <w:rFonts w:ascii="StobiSerif Regular" w:hAnsi="StobiSerif Regular" w:cs="Arial"/>
          <w:color w:val="000000"/>
        </w:rPr>
        <w:t>5 до 10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>0 – од 71 до 80 бода</w:t>
      </w:r>
    </w:p>
    <w:p w14:paraId="7A707468" w14:textId="77777777" w:rsidR="00A81A73" w:rsidRPr="00C32598" w:rsidRDefault="00A81A73" w:rsidP="00A81A73">
      <w:pPr>
        <w:pStyle w:val="ListParagraph"/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и</w:t>
      </w:r>
    </w:p>
    <w:p w14:paraId="472EA6F4" w14:textId="77777777" w:rsidR="00A81A73" w:rsidRPr="00080EA4" w:rsidRDefault="00A81A73" w:rsidP="00A81A73">
      <w:pPr>
        <w:pStyle w:val="ListParagraph"/>
        <w:numPr>
          <w:ilvl w:val="0"/>
          <w:numId w:val="22"/>
        </w:numPr>
        <w:spacing w:before="240" w:after="120" w:line="280" w:lineRule="atLeast"/>
        <w:ind w:right="-58"/>
        <w:rPr>
          <w:rFonts w:ascii="StobiSerif Regular" w:hAnsi="StobiSerif Regular" w:cs="Arial"/>
          <w:color w:val="000000"/>
          <w:lang w:val="en-US"/>
        </w:rPr>
      </w:pPr>
      <w:r w:rsidRPr="00C32598">
        <w:rPr>
          <w:rFonts w:ascii="StobiSerif Regular" w:hAnsi="StobiSerif Regular" w:cs="Arial"/>
          <w:color w:val="000000"/>
        </w:rPr>
        <w:t>учество во проекти, работилници и истражувачки проекти кои се во насока на развивање</w:t>
      </w:r>
      <w:r w:rsidR="00161C76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</w:rPr>
        <w:t xml:space="preserve">одредени сегменти од уметноста до 20 бода (за кандидатите кои поднесуваат пријава за </w:t>
      </w:r>
      <w:r w:rsidR="000C3794" w:rsidRPr="00745348">
        <w:rPr>
          <w:rFonts w:ascii="StobiSerif Regular" w:hAnsi="StobiSerif Regular" w:cs="Arial"/>
          <w:color w:val="000000"/>
        </w:rPr>
        <w:t>втор</w:t>
      </w:r>
      <w:r w:rsidR="00010536" w:rsidRPr="00745348">
        <w:rPr>
          <w:rFonts w:ascii="StobiSerif Regular" w:hAnsi="StobiSerif Regular" w:cs="Arial"/>
          <w:color w:val="000000"/>
        </w:rPr>
        <w:t xml:space="preserve"> циклус (</w:t>
      </w:r>
      <w:r w:rsidRPr="00745348">
        <w:rPr>
          <w:rFonts w:ascii="StobiSerif Regular" w:hAnsi="StobiSerif Regular" w:cs="Arial"/>
          <w:color w:val="000000"/>
        </w:rPr>
        <w:t>постдипломски</w:t>
      </w:r>
      <w:r w:rsidR="00010536" w:rsidRPr="00745348">
        <w:rPr>
          <w:rFonts w:ascii="StobiSerif Regular" w:hAnsi="StobiSerif Regular" w:cs="Arial"/>
          <w:color w:val="000000"/>
        </w:rPr>
        <w:t>) студии</w:t>
      </w:r>
      <w:r w:rsidRPr="00745348">
        <w:rPr>
          <w:rFonts w:ascii="StobiSerif Regular" w:hAnsi="StobiSerif Regular" w:cs="Arial"/>
          <w:color w:val="000000"/>
        </w:rPr>
        <w:t xml:space="preserve"> и за </w:t>
      </w:r>
      <w:r w:rsidR="00080EA4" w:rsidRPr="00745348">
        <w:rPr>
          <w:rFonts w:ascii="StobiSerif Regular" w:hAnsi="StobiSerif Regular" w:cs="Arial"/>
          <w:color w:val="000000"/>
        </w:rPr>
        <w:t>т</w:t>
      </w:r>
      <w:r w:rsidR="00010536" w:rsidRPr="00745348">
        <w:rPr>
          <w:rFonts w:ascii="StobiSerif Regular" w:hAnsi="StobiSerif Regular" w:cs="Arial"/>
          <w:color w:val="000000"/>
        </w:rPr>
        <w:t>рет циклус (</w:t>
      </w:r>
      <w:r w:rsidRPr="00745348">
        <w:rPr>
          <w:rFonts w:ascii="StobiSerif Regular" w:hAnsi="StobiSerif Regular" w:cs="Arial"/>
          <w:color w:val="000000"/>
        </w:rPr>
        <w:t>докторски</w:t>
      </w:r>
      <w:r w:rsidR="00010536" w:rsidRPr="00745348">
        <w:rPr>
          <w:rFonts w:ascii="StobiSerif Regular" w:hAnsi="StobiSerif Regular" w:cs="Arial"/>
          <w:color w:val="000000"/>
        </w:rPr>
        <w:t>)</w:t>
      </w:r>
      <w:r w:rsidRPr="00745348">
        <w:rPr>
          <w:rFonts w:ascii="StobiSerif Regular" w:hAnsi="StobiSerif Regular" w:cs="Arial"/>
          <w:color w:val="000000"/>
        </w:rPr>
        <w:t xml:space="preserve"> студии од областа</w:t>
      </w:r>
      <w:r w:rsidRPr="00C32598">
        <w:rPr>
          <w:rFonts w:ascii="StobiSerif Regular" w:hAnsi="StobiSerif Regular" w:cs="Arial"/>
          <w:color w:val="000000"/>
        </w:rPr>
        <w:t xml:space="preserve"> на: </w:t>
      </w:r>
      <w:r w:rsidR="006970AE" w:rsidRPr="00C32598">
        <w:rPr>
          <w:rFonts w:ascii="StobiSerif Regular" w:hAnsi="StobiSerif Regular" w:cs="Arial"/>
          <w:color w:val="000000"/>
        </w:rPr>
        <w:t>балетската уметност</w:t>
      </w:r>
      <w:r w:rsidR="006970AE">
        <w:rPr>
          <w:rFonts w:ascii="StobiSerif Regular" w:hAnsi="StobiSerif Regular" w:cs="Arial"/>
          <w:color w:val="000000"/>
        </w:rPr>
        <w:t>, танцовата уметност,</w:t>
      </w:r>
      <w:r w:rsidR="006970AE" w:rsidRPr="00C32598">
        <w:rPr>
          <w:rFonts w:ascii="StobiSerif Regular" w:hAnsi="StobiSerif Regular" w:cs="Arial"/>
          <w:color w:val="000000"/>
        </w:rPr>
        <w:t xml:space="preserve"> музичката уметност</w:t>
      </w:r>
      <w:r w:rsidR="006970AE">
        <w:rPr>
          <w:rFonts w:ascii="StobiSerif Regular" w:hAnsi="StobiSerif Regular" w:cs="Arial"/>
          <w:color w:val="000000"/>
        </w:rPr>
        <w:t xml:space="preserve">, </w:t>
      </w:r>
      <w:r w:rsidRPr="00C32598">
        <w:rPr>
          <w:rFonts w:ascii="StobiSerif Regular" w:hAnsi="StobiSerif Regular" w:cs="Arial"/>
          <w:color w:val="000000"/>
        </w:rPr>
        <w:t>визуелни</w:t>
      </w:r>
      <w:r>
        <w:rPr>
          <w:rFonts w:ascii="StobiSerif Regular" w:hAnsi="StobiSerif Regular" w:cs="Arial"/>
          <w:color w:val="000000"/>
        </w:rPr>
        <w:t>те</w:t>
      </w:r>
      <w:r w:rsidR="0015381D">
        <w:rPr>
          <w:rFonts w:ascii="StobiSerif Regular" w:hAnsi="StobiSerif Regular" w:cs="Arial"/>
          <w:color w:val="000000"/>
        </w:rPr>
        <w:t xml:space="preserve"> уметности</w:t>
      </w:r>
      <w:r w:rsidRPr="00C32598">
        <w:rPr>
          <w:rFonts w:ascii="StobiSerif Regular" w:hAnsi="StobiSerif Regular" w:cs="Arial"/>
          <w:color w:val="000000"/>
        </w:rPr>
        <w:t xml:space="preserve"> и драмската уметност)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</w:rPr>
        <w:t xml:space="preserve"> односно </w:t>
      </w:r>
      <w:r w:rsidRPr="00C32598">
        <w:rPr>
          <w:rFonts w:ascii="StobiSerif Regular" w:hAnsi="StobiSerif Regular" w:cs="Arial"/>
          <w:color w:val="000000"/>
          <w:lang w:val="en-US"/>
        </w:rPr>
        <w:t>објавени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трудови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во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домашни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или</w:t>
      </w:r>
      <w:r w:rsidR="00527606">
        <w:rPr>
          <w:rFonts w:ascii="StobiSerif Regular" w:hAnsi="StobiSerif Regular" w:cs="Arial"/>
          <w:color w:val="000000"/>
        </w:rPr>
        <w:t xml:space="preserve"> </w:t>
      </w:r>
      <w:r>
        <w:rPr>
          <w:rFonts w:ascii="StobiSerif Regular" w:hAnsi="StobiSerif Regular" w:cs="Arial"/>
          <w:color w:val="000000"/>
        </w:rPr>
        <w:t xml:space="preserve">во </w:t>
      </w:r>
      <w:r w:rsidRPr="00C32598">
        <w:rPr>
          <w:rFonts w:ascii="StobiSerif Regular" w:hAnsi="StobiSerif Regular" w:cs="Arial"/>
          <w:color w:val="000000"/>
          <w:lang w:val="en-US"/>
        </w:rPr>
        <w:t>странски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списанија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од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соодветната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област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најмногу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до 20 бода</w:t>
      </w:r>
      <w:r>
        <w:rPr>
          <w:rFonts w:ascii="StobiSerif Regular" w:hAnsi="StobiSerif Regular" w:cs="Arial"/>
          <w:color w:val="000000"/>
        </w:rPr>
        <w:t>,</w:t>
      </w:r>
      <w:r w:rsidRPr="00C32598">
        <w:rPr>
          <w:rFonts w:ascii="StobiSerif Regular" w:hAnsi="StobiSerif Regular" w:cs="Arial"/>
          <w:color w:val="000000"/>
          <w:lang w:val="en-US"/>
        </w:rPr>
        <w:t xml:space="preserve"> и тоа: во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домашно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 xml:space="preserve">списание 10 </w:t>
      </w:r>
      <w:r w:rsidRPr="00745348">
        <w:rPr>
          <w:rFonts w:ascii="StobiSerif Regular" w:hAnsi="StobiSerif Regular" w:cs="Arial"/>
          <w:color w:val="000000"/>
          <w:lang w:val="en-US"/>
        </w:rPr>
        <w:t>бода, а во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странско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списание 20 бода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(за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кандидатите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кои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поднесуваат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пријава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за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="000C3794" w:rsidRPr="00745348">
        <w:rPr>
          <w:rFonts w:ascii="StobiSerif Regular" w:hAnsi="StobiSerif Regular" w:cs="Arial"/>
          <w:color w:val="000000"/>
        </w:rPr>
        <w:t>втор циклус (постдипломски) студии и за трет циклус (докторски) студии</w:t>
      </w:r>
      <w:r w:rsidR="000C3794" w:rsidRPr="00745348">
        <w:rPr>
          <w:rFonts w:ascii="StobiSerif Regular" w:hAnsi="StobiSerif Regular" w:cs="Arial"/>
          <w:color w:val="000000"/>
          <w:lang w:val="en-US"/>
        </w:rPr>
        <w:t xml:space="preserve"> </w:t>
      </w:r>
      <w:r w:rsidRPr="00745348">
        <w:rPr>
          <w:rFonts w:ascii="StobiSerif Regular" w:hAnsi="StobiSerif Regular" w:cs="Arial"/>
          <w:color w:val="000000"/>
          <w:lang w:val="en-US"/>
        </w:rPr>
        <w:t>за</w:t>
      </w:r>
      <w:r w:rsidR="00527606" w:rsidRPr="00745348">
        <w:rPr>
          <w:rFonts w:ascii="StobiSerif Regular" w:hAnsi="StobiSerif Regular" w:cs="Arial"/>
          <w:color w:val="000000"/>
        </w:rPr>
        <w:t xml:space="preserve"> </w:t>
      </w:r>
      <w:r w:rsidR="00EC60CF" w:rsidRPr="00745348">
        <w:rPr>
          <w:rFonts w:ascii="StobiSerif Regular" w:hAnsi="StobiSerif Regular" w:cs="Arial"/>
          <w:color w:val="000000"/>
        </w:rPr>
        <w:t>библиотекарство</w:t>
      </w:r>
      <w:r w:rsidR="00010536">
        <w:rPr>
          <w:rFonts w:ascii="StobiSerif Regular" w:hAnsi="StobiSerif Regular" w:cs="Arial"/>
          <w:color w:val="000000"/>
        </w:rPr>
        <w:t>,</w:t>
      </w:r>
      <w:r w:rsidR="00EC60CF">
        <w:rPr>
          <w:rFonts w:ascii="StobiSerif Regular" w:hAnsi="StobiSerif Regular" w:cs="Arial"/>
          <w:color w:val="000000"/>
        </w:rPr>
        <w:t xml:space="preserve"> документација и </w:t>
      </w:r>
      <w:r w:rsidRPr="00C32598">
        <w:rPr>
          <w:rFonts w:ascii="StobiSerif Regular" w:hAnsi="StobiSerif Regular" w:cs="Arial"/>
          <w:color w:val="000000"/>
          <w:lang w:val="en-US"/>
        </w:rPr>
        <w:t>конзервација и реставрација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на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  <w:lang w:val="en-US"/>
        </w:rPr>
        <w:t>културно</w:t>
      </w:r>
      <w:r w:rsidR="00527606">
        <w:rPr>
          <w:rFonts w:ascii="StobiSerif Regular" w:hAnsi="StobiSerif Regular" w:cs="Arial"/>
          <w:color w:val="000000"/>
        </w:rPr>
        <w:t xml:space="preserve"> </w:t>
      </w:r>
      <w:r w:rsidRPr="00080EA4">
        <w:rPr>
          <w:rFonts w:ascii="StobiSerif Regular" w:hAnsi="StobiSerif Regular" w:cs="Arial"/>
          <w:color w:val="000000"/>
          <w:lang w:val="en-US"/>
        </w:rPr>
        <w:t>наследство</w:t>
      </w:r>
      <w:r w:rsidR="00010536" w:rsidRPr="00080EA4">
        <w:rPr>
          <w:rFonts w:ascii="StobiSerif Regular" w:hAnsi="StobiSerif Regular" w:cs="Arial"/>
          <w:color w:val="000000"/>
        </w:rPr>
        <w:t xml:space="preserve"> и културен менаџмент</w:t>
      </w:r>
      <w:r w:rsidRPr="00080EA4">
        <w:rPr>
          <w:rFonts w:ascii="StobiSerif Regular" w:hAnsi="StobiSerif Regular" w:cs="Arial"/>
          <w:color w:val="000000"/>
        </w:rPr>
        <w:t>).</w:t>
      </w:r>
    </w:p>
    <w:p w14:paraId="63C7AB24" w14:textId="77777777" w:rsidR="00A81A73" w:rsidRPr="00C32598" w:rsidRDefault="00A81A73" w:rsidP="00A81A73">
      <w:pPr>
        <w:pStyle w:val="ListParagraph"/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</w:p>
    <w:p w14:paraId="7DFD6F5F" w14:textId="77777777" w:rsidR="00A81A73" w:rsidRPr="00C32598" w:rsidRDefault="00A81A73" w:rsidP="00A81A73">
      <w:pPr>
        <w:pStyle w:val="ListParagraph"/>
        <w:numPr>
          <w:ilvl w:val="0"/>
          <w:numId w:val="18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За кандидати кои поднесуваат пријава за стручен престој кај професори и ментори во странство, односно кратки престои на универзитети и академии во странство или за специјализации кај светски уметници</w:t>
      </w:r>
      <w:r>
        <w:rPr>
          <w:rFonts w:ascii="StobiSerif Regular" w:hAnsi="StobiSerif Regular" w:cs="Arial"/>
          <w:color w:val="000000"/>
        </w:rPr>
        <w:t xml:space="preserve"> – </w:t>
      </w:r>
      <w:r w:rsidRPr="00C32598">
        <w:rPr>
          <w:rFonts w:ascii="StobiSerif Regular" w:hAnsi="StobiSerif Regular" w:cs="Arial"/>
          <w:color w:val="000000"/>
        </w:rPr>
        <w:t xml:space="preserve">професори во странство од областа на </w:t>
      </w:r>
      <w:r w:rsidR="00EC60CF" w:rsidRPr="00C32598">
        <w:rPr>
          <w:rFonts w:ascii="StobiSerif Regular" w:hAnsi="StobiSerif Regular" w:cs="Arial"/>
          <w:color w:val="000000"/>
        </w:rPr>
        <w:t>музиката</w:t>
      </w:r>
      <w:r w:rsidR="00EC60CF">
        <w:rPr>
          <w:rFonts w:ascii="StobiSerif Regular" w:hAnsi="StobiSerif Regular" w:cs="Arial"/>
          <w:color w:val="000000"/>
        </w:rPr>
        <w:t xml:space="preserve">, танцот, </w:t>
      </w:r>
      <w:r w:rsidRPr="00C32598">
        <w:rPr>
          <w:rFonts w:ascii="StobiSerif Regular" w:hAnsi="StobiSerif Regular" w:cs="Arial"/>
          <w:color w:val="000000"/>
        </w:rPr>
        <w:t>театарот, литературата, визуелните уметности,</w:t>
      </w:r>
      <w:r>
        <w:rPr>
          <w:rFonts w:ascii="StobiSerif Regular" w:hAnsi="StobiSerif Regular" w:cs="Arial"/>
          <w:color w:val="000000"/>
        </w:rPr>
        <w:t xml:space="preserve"> архитектурата и дизајнот и за </w:t>
      </w:r>
      <w:r w:rsidRPr="00C32598">
        <w:rPr>
          <w:rFonts w:ascii="StobiSerif Regular" w:hAnsi="StobiSerif Regular" w:cs="Arial"/>
          <w:color w:val="000000"/>
        </w:rPr>
        <w:t>кандидати кои поднесуваат пријава за стручен престој кај професори и ментори во стр</w:t>
      </w:r>
      <w:r>
        <w:rPr>
          <w:rFonts w:ascii="StobiSerif Regular" w:hAnsi="StobiSerif Regular" w:cs="Arial"/>
          <w:color w:val="000000"/>
        </w:rPr>
        <w:t xml:space="preserve">анство, односно кратки престои </w:t>
      </w:r>
      <w:r w:rsidRPr="00C32598">
        <w:rPr>
          <w:rFonts w:ascii="StobiSerif Regular" w:hAnsi="StobiSerif Regular" w:cs="Arial"/>
          <w:color w:val="000000"/>
        </w:rPr>
        <w:t>на универзитети и академ</w:t>
      </w:r>
      <w:r>
        <w:rPr>
          <w:rFonts w:ascii="StobiSerif Regular" w:hAnsi="StobiSerif Regular" w:cs="Arial"/>
          <w:color w:val="000000"/>
        </w:rPr>
        <w:t xml:space="preserve">ии во странство </w:t>
      </w:r>
      <w:r>
        <w:rPr>
          <w:rFonts w:ascii="StobiSerif Regular" w:hAnsi="StobiSerif Regular" w:cs="Arial"/>
          <w:color w:val="000000"/>
        </w:rPr>
        <w:lastRenderedPageBreak/>
        <w:t>и за специјализа</w:t>
      </w:r>
      <w:r w:rsidR="00B57D74">
        <w:rPr>
          <w:rFonts w:ascii="StobiSerif Regular" w:hAnsi="StobiSerif Regular" w:cs="Arial"/>
          <w:color w:val="000000"/>
        </w:rPr>
        <w:t>ции на</w:t>
      </w:r>
      <w:r w:rsidRPr="00C32598">
        <w:rPr>
          <w:rFonts w:ascii="StobiSerif Regular" w:hAnsi="StobiSerif Regular" w:cs="Arial"/>
          <w:color w:val="000000"/>
        </w:rPr>
        <w:t xml:space="preserve"> реномирани научни, образовни и стручни установи од областа на заштитата, конзервацијата и реставрацијата на културно наследство (недвижно, движно и нематеријално) во странство:</w:t>
      </w:r>
    </w:p>
    <w:p w14:paraId="7EA693E8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учество во реализација на најмалку </w:t>
      </w:r>
      <w:r>
        <w:rPr>
          <w:rFonts w:ascii="StobiSerif Regular" w:hAnsi="StobiSerif Regular" w:cs="Arial"/>
          <w:color w:val="000000"/>
        </w:rPr>
        <w:t>два проекта</w:t>
      </w:r>
      <w:r w:rsidRPr="00C32598">
        <w:rPr>
          <w:rFonts w:ascii="StobiSerif Regular" w:hAnsi="StobiSerif Regular" w:cs="Arial"/>
          <w:color w:val="000000"/>
        </w:rPr>
        <w:t xml:space="preserve"> (5</w:t>
      </w:r>
      <w:r w:rsidRPr="00C32598">
        <w:rPr>
          <w:rFonts w:ascii="StobiSerif Regular" w:hAnsi="StobiSerif Regular" w:cs="Arial"/>
          <w:color w:val="000000"/>
          <w:lang w:val="en-US"/>
        </w:rPr>
        <w:t>1</w:t>
      </w:r>
      <w:r w:rsidRPr="00C32598">
        <w:rPr>
          <w:rFonts w:ascii="StobiSerif Regular" w:hAnsi="StobiSerif Regular" w:cs="Arial"/>
          <w:color w:val="000000"/>
        </w:rPr>
        <w:t xml:space="preserve"> бод)</w:t>
      </w:r>
      <w:r w:rsidR="00161C76">
        <w:rPr>
          <w:rFonts w:ascii="StobiSerif Regular" w:hAnsi="StobiSerif Regular" w:cs="Arial"/>
          <w:color w:val="000000"/>
        </w:rPr>
        <w:t>,</w:t>
      </w:r>
    </w:p>
    <w:p w14:paraId="578529FC" w14:textId="77777777" w:rsidR="00A81A73" w:rsidRPr="00C32598" w:rsidRDefault="00161C76" w:rsidP="00A81A73">
      <w:pPr>
        <w:pStyle w:val="ListParagraph"/>
        <w:numPr>
          <w:ilvl w:val="0"/>
          <w:numId w:val="19"/>
        </w:numPr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учество во реализација на два –</w:t>
      </w:r>
      <w:r w:rsidR="00A81A73" w:rsidRPr="00C32598">
        <w:rPr>
          <w:rFonts w:ascii="StobiSerif Regular" w:hAnsi="StobiSerif Regular" w:cs="Arial"/>
          <w:color w:val="000000"/>
        </w:rPr>
        <w:t xml:space="preserve"> четири проекти (5</w:t>
      </w:r>
      <w:r w:rsidR="00A81A73" w:rsidRPr="00C32598">
        <w:rPr>
          <w:rFonts w:ascii="StobiSerif Regular" w:hAnsi="StobiSerif Regular" w:cs="Arial"/>
          <w:color w:val="000000"/>
          <w:lang w:val="en-US"/>
        </w:rPr>
        <w:t>2</w:t>
      </w:r>
      <w:r w:rsidR="00A81A73">
        <w:rPr>
          <w:rFonts w:ascii="StobiSerif Regular" w:hAnsi="StobiSerif Regular" w:cs="Arial"/>
          <w:color w:val="000000"/>
        </w:rPr>
        <w:t xml:space="preserve"> – </w:t>
      </w:r>
      <w:r w:rsidR="00A81A73" w:rsidRPr="00C32598">
        <w:rPr>
          <w:rFonts w:ascii="StobiSerif Regular" w:hAnsi="StobiSerif Regular" w:cs="Arial"/>
          <w:color w:val="000000"/>
        </w:rPr>
        <w:t>80 бода)</w:t>
      </w:r>
      <w:r>
        <w:rPr>
          <w:rFonts w:ascii="StobiSerif Regular" w:hAnsi="StobiSerif Regular" w:cs="Arial"/>
          <w:color w:val="000000"/>
        </w:rPr>
        <w:t>,</w:t>
      </w:r>
    </w:p>
    <w:p w14:paraId="2AA88862" w14:textId="77777777" w:rsidR="00A81A73" w:rsidRPr="00C32598" w:rsidRDefault="00A53C38" w:rsidP="00A81A73">
      <w:pPr>
        <w:pStyle w:val="ListParagraph"/>
        <w:numPr>
          <w:ilvl w:val="0"/>
          <w:numId w:val="19"/>
        </w:numPr>
        <w:spacing w:before="60" w:after="60" w:line="280" w:lineRule="atLeast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учество во реализација на</w:t>
      </w:r>
      <w:r w:rsidR="00A81A73" w:rsidRPr="00C32598">
        <w:rPr>
          <w:rFonts w:ascii="StobiSerif Regular" w:hAnsi="StobiSerif Regular" w:cs="Arial"/>
          <w:color w:val="000000"/>
        </w:rPr>
        <w:t xml:space="preserve"> </w:t>
      </w:r>
      <w:r w:rsidR="0015381D">
        <w:rPr>
          <w:rFonts w:ascii="StobiSerif Regular" w:hAnsi="StobiSerif Regular" w:cs="Arial"/>
          <w:color w:val="000000"/>
        </w:rPr>
        <w:t>над</w:t>
      </w:r>
      <w:r w:rsidR="00A81A73" w:rsidRPr="00C32598">
        <w:rPr>
          <w:rFonts w:ascii="StobiSerif Regular" w:hAnsi="StobiSerif Regular" w:cs="Arial"/>
          <w:color w:val="000000"/>
        </w:rPr>
        <w:t xml:space="preserve"> четири проекти (81</w:t>
      </w:r>
      <w:r w:rsidR="00A81A73">
        <w:rPr>
          <w:rFonts w:ascii="StobiSerif Regular" w:hAnsi="StobiSerif Regular" w:cs="Arial"/>
          <w:color w:val="000000"/>
        </w:rPr>
        <w:t xml:space="preserve"> – </w:t>
      </w:r>
      <w:r w:rsidR="00A81A73" w:rsidRPr="00C32598">
        <w:rPr>
          <w:rFonts w:ascii="StobiSerif Regular" w:hAnsi="StobiSerif Regular" w:cs="Arial"/>
          <w:color w:val="000000"/>
        </w:rPr>
        <w:t>100 бода).</w:t>
      </w:r>
    </w:p>
    <w:p w14:paraId="1E84D74B" w14:textId="77777777" w:rsidR="00A81A73" w:rsidRPr="00C32598" w:rsidRDefault="00A81A73" w:rsidP="00A81A73">
      <w:pPr>
        <w:tabs>
          <w:tab w:val="left" w:pos="7920"/>
        </w:tabs>
        <w:jc w:val="center"/>
        <w:rPr>
          <w:rFonts w:ascii="StobiSerif Regular" w:hAnsi="StobiSerif Regular" w:cs="Arial"/>
          <w:color w:val="000000"/>
          <w:sz w:val="22"/>
          <w:szCs w:val="22"/>
        </w:rPr>
      </w:pPr>
    </w:p>
    <w:p w14:paraId="69441ADB" w14:textId="77777777" w:rsidR="00A81A73" w:rsidRPr="00C32598" w:rsidRDefault="00A81A73" w:rsidP="00A81A73">
      <w:pPr>
        <w:ind w:right="-58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>V. ПОТРЕБНА ДОКУМЕНТАЦИЈА</w:t>
      </w:r>
    </w:p>
    <w:p w14:paraId="74C72FC1" w14:textId="77777777" w:rsidR="00A81A73" w:rsidRPr="00C32598" w:rsidRDefault="00A81A73" w:rsidP="00A81A73">
      <w:pPr>
        <w:ind w:right="-58"/>
        <w:rPr>
          <w:rFonts w:ascii="StobiSerif Regular" w:hAnsi="StobiSerif Regular" w:cs="Arial"/>
          <w:color w:val="000000"/>
          <w:sz w:val="22"/>
          <w:szCs w:val="22"/>
        </w:rPr>
      </w:pPr>
    </w:p>
    <w:p w14:paraId="187FE40B" w14:textId="77777777" w:rsidR="00A81A73" w:rsidRPr="00080EA4" w:rsidRDefault="00A81A73" w:rsidP="00A81A73">
      <w:pPr>
        <w:pStyle w:val="ListParagraph"/>
        <w:numPr>
          <w:ilvl w:val="0"/>
          <w:numId w:val="20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Кандидатите запишани на прв циклус</w:t>
      </w:r>
      <w:r>
        <w:rPr>
          <w:rFonts w:ascii="StobiSerif Regular" w:hAnsi="StobiSerif Regular" w:cs="Arial"/>
          <w:color w:val="000000"/>
        </w:rPr>
        <w:t xml:space="preserve"> студии на високо</w:t>
      </w:r>
      <w:r w:rsidRPr="00C32598">
        <w:rPr>
          <w:rFonts w:ascii="StobiSerif Regular" w:hAnsi="StobiSerif Regular" w:cs="Arial"/>
          <w:color w:val="000000"/>
        </w:rPr>
        <w:t>образовни установи и академии во странство од областа на</w:t>
      </w:r>
      <w:r>
        <w:rPr>
          <w:rFonts w:ascii="StobiSerif Regular" w:hAnsi="StobiSerif Regular" w:cs="Arial"/>
          <w:color w:val="000000"/>
        </w:rPr>
        <w:t>:</w:t>
      </w:r>
      <w:r w:rsidRPr="00C32598">
        <w:rPr>
          <w:rFonts w:ascii="StobiSerif Regular" w:hAnsi="StobiSerif Regular" w:cs="Arial"/>
          <w:color w:val="000000"/>
        </w:rPr>
        <w:t xml:space="preserve"> балетската уметност, </w:t>
      </w:r>
      <w:r w:rsidR="00EC60CF">
        <w:rPr>
          <w:rFonts w:ascii="StobiSerif Regular" w:hAnsi="StobiSerif Regular" w:cs="Arial"/>
          <w:color w:val="000000"/>
        </w:rPr>
        <w:t xml:space="preserve">танцовата уметност, </w:t>
      </w:r>
      <w:r w:rsidRPr="00C32598">
        <w:rPr>
          <w:rFonts w:ascii="StobiSerif Regular" w:hAnsi="StobiSerif Regular" w:cs="Arial"/>
          <w:color w:val="000000"/>
        </w:rPr>
        <w:t>музичката уметност, визуелни</w:t>
      </w:r>
      <w:r>
        <w:rPr>
          <w:rFonts w:ascii="StobiSerif Regular" w:hAnsi="StobiSerif Regular" w:cs="Arial"/>
          <w:color w:val="000000"/>
        </w:rPr>
        <w:t>те</w:t>
      </w:r>
      <w:r w:rsidRPr="00C32598">
        <w:rPr>
          <w:rFonts w:ascii="StobiSerif Regular" w:hAnsi="StobiSerif Regular" w:cs="Arial"/>
          <w:color w:val="000000"/>
        </w:rPr>
        <w:t xml:space="preserve"> уметности, драмска</w:t>
      </w:r>
      <w:r>
        <w:rPr>
          <w:rFonts w:ascii="StobiSerif Regular" w:hAnsi="StobiSerif Regular" w:cs="Arial"/>
          <w:color w:val="000000"/>
        </w:rPr>
        <w:t>та</w:t>
      </w:r>
      <w:r w:rsidRPr="00C32598">
        <w:rPr>
          <w:rFonts w:ascii="StobiSerif Regular" w:hAnsi="StobiSerif Regular" w:cs="Arial"/>
          <w:color w:val="000000"/>
        </w:rPr>
        <w:t xml:space="preserve"> уметност, </w:t>
      </w:r>
      <w:r w:rsidRPr="00080EA4">
        <w:rPr>
          <w:rFonts w:ascii="StobiSerif Regular" w:hAnsi="StobiSerif Regular" w:cs="Arial"/>
          <w:color w:val="000000"/>
        </w:rPr>
        <w:t>библиотекарството</w:t>
      </w:r>
      <w:r w:rsidR="00010536" w:rsidRPr="00080EA4">
        <w:rPr>
          <w:rFonts w:ascii="StobiSerif Regular" w:hAnsi="StobiSerif Regular" w:cs="Arial"/>
          <w:color w:val="000000"/>
        </w:rPr>
        <w:t xml:space="preserve"> и </w:t>
      </w:r>
      <w:r w:rsidRPr="00080EA4">
        <w:rPr>
          <w:rFonts w:ascii="StobiSerif Regular" w:hAnsi="StobiSerif Regular" w:cs="Arial"/>
          <w:color w:val="000000"/>
        </w:rPr>
        <w:t>документација</w:t>
      </w:r>
      <w:r w:rsidR="00010536" w:rsidRPr="00080EA4">
        <w:rPr>
          <w:rFonts w:ascii="StobiSerif Regular" w:hAnsi="StobiSerif Regular" w:cs="Arial"/>
          <w:color w:val="000000"/>
        </w:rPr>
        <w:t>,</w:t>
      </w:r>
      <w:r w:rsidR="0015381D">
        <w:rPr>
          <w:rFonts w:ascii="StobiSerif Regular" w:hAnsi="StobiSerif Regular" w:cs="Arial"/>
          <w:color w:val="000000"/>
        </w:rPr>
        <w:t xml:space="preserve"> </w:t>
      </w:r>
      <w:r w:rsidRPr="00080EA4">
        <w:rPr>
          <w:rFonts w:ascii="StobiSerif Regular" w:hAnsi="StobiSerif Regular" w:cs="Arial"/>
          <w:color w:val="000000"/>
        </w:rPr>
        <w:t>конзервација и реставрација на културно наследство</w:t>
      </w:r>
      <w:r w:rsidR="00745348">
        <w:rPr>
          <w:rFonts w:ascii="StobiSerif Regular" w:hAnsi="StobiSerif Regular" w:cs="Arial"/>
          <w:color w:val="000000"/>
        </w:rPr>
        <w:t xml:space="preserve"> и културниот</w:t>
      </w:r>
      <w:r w:rsidR="00010536" w:rsidRPr="00080EA4">
        <w:rPr>
          <w:rFonts w:ascii="StobiSerif Regular" w:hAnsi="StobiSerif Regular" w:cs="Arial"/>
          <w:color w:val="000000"/>
        </w:rPr>
        <w:t xml:space="preserve"> менаџмент</w:t>
      </w:r>
      <w:r w:rsidRPr="00080EA4">
        <w:rPr>
          <w:rFonts w:ascii="StobiSerif Regular" w:hAnsi="StobiSerif Regular" w:cs="Arial"/>
          <w:color w:val="000000"/>
        </w:rPr>
        <w:t>, треба да ги достават следниве документи:</w:t>
      </w:r>
    </w:p>
    <w:p w14:paraId="7D5C473E" w14:textId="77777777" w:rsidR="00A81A73" w:rsidRPr="00080EA4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 w:rsidRPr="00080EA4">
        <w:rPr>
          <w:rFonts w:ascii="StobiSerif Regular" w:hAnsi="StobiSerif Regular" w:cs="Arial"/>
          <w:color w:val="000000"/>
        </w:rPr>
        <w:t>Потврда за упис со превод на македонски јазик од овластен судски преведувач.</w:t>
      </w:r>
    </w:p>
    <w:p w14:paraId="58262024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Свиде</w:t>
      </w:r>
      <w:r w:rsidRPr="00C32598">
        <w:rPr>
          <w:rFonts w:ascii="StobiSerif Regular" w:hAnsi="StobiSerif Regular" w:cs="Arial"/>
          <w:color w:val="000000"/>
        </w:rPr>
        <w:t>телства (од прва до четврта година) и диплома за завршено средно образ</w:t>
      </w:r>
      <w:r>
        <w:rPr>
          <w:rFonts w:ascii="StobiSerif Regular" w:hAnsi="StobiSerif Regular" w:cs="Arial"/>
          <w:color w:val="000000"/>
        </w:rPr>
        <w:t>ование (фотокопија заверена на н</w:t>
      </w:r>
      <w:r w:rsidRPr="00C32598">
        <w:rPr>
          <w:rFonts w:ascii="StobiSerif Regular" w:hAnsi="StobiSerif Regular" w:cs="Arial"/>
          <w:color w:val="000000"/>
        </w:rPr>
        <w:t>отар)</w:t>
      </w:r>
      <w:r>
        <w:rPr>
          <w:rFonts w:ascii="StobiSerif Regular" w:hAnsi="StobiSerif Regular" w:cs="Arial"/>
          <w:color w:val="000000"/>
        </w:rPr>
        <w:t>.</w:t>
      </w:r>
    </w:p>
    <w:p w14:paraId="49ABE06A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>
        <w:rPr>
          <w:rFonts w:ascii="StobiSerif Regular" w:hAnsi="StobiSerif Regular" w:cs="Arial"/>
          <w:color w:val="000000"/>
        </w:rPr>
        <w:t>Доказ за добиени награди.</w:t>
      </w:r>
    </w:p>
    <w:p w14:paraId="61CD2C74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Фотокопија од Уверение за државјанство на Република Северна Македонија.</w:t>
      </w:r>
    </w:p>
    <w:p w14:paraId="172F5834" w14:textId="77777777" w:rsidR="00A81A73" w:rsidRPr="00C32598" w:rsidRDefault="00A81A73" w:rsidP="00A81A73">
      <w:pPr>
        <w:ind w:left="360" w:right="-58"/>
        <w:rPr>
          <w:rFonts w:ascii="StobiSerif Regular" w:hAnsi="StobiSerif Regular" w:cs="Arial"/>
          <w:color w:val="000000"/>
          <w:sz w:val="22"/>
          <w:szCs w:val="22"/>
        </w:rPr>
      </w:pPr>
    </w:p>
    <w:p w14:paraId="0E577240" w14:textId="77777777" w:rsidR="00A81A73" w:rsidRPr="00080EA4" w:rsidRDefault="00A81A73" w:rsidP="00A81A73">
      <w:pPr>
        <w:pStyle w:val="ListParagraph"/>
        <w:numPr>
          <w:ilvl w:val="0"/>
          <w:numId w:val="20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 xml:space="preserve">Кандидатите запишани на втор и </w:t>
      </w:r>
      <w:r w:rsidR="00161C76">
        <w:rPr>
          <w:rFonts w:ascii="StobiSerif Regular" w:hAnsi="StobiSerif Regular" w:cs="Arial"/>
          <w:color w:val="000000"/>
        </w:rPr>
        <w:t xml:space="preserve">на </w:t>
      </w:r>
      <w:r w:rsidRPr="00C32598">
        <w:rPr>
          <w:rFonts w:ascii="StobiSerif Regular" w:hAnsi="StobiSerif Regular" w:cs="Arial"/>
          <w:color w:val="000000"/>
        </w:rPr>
        <w:t>трет циклус</w:t>
      </w:r>
      <w:r>
        <w:rPr>
          <w:rFonts w:ascii="StobiSerif Regular" w:hAnsi="StobiSerif Regular" w:cs="Arial"/>
          <w:color w:val="000000"/>
        </w:rPr>
        <w:t xml:space="preserve"> студии на високо</w:t>
      </w:r>
      <w:r w:rsidRPr="00C32598">
        <w:rPr>
          <w:rFonts w:ascii="StobiSerif Regular" w:hAnsi="StobiSerif Regular" w:cs="Arial"/>
          <w:color w:val="000000"/>
        </w:rPr>
        <w:t>обр</w:t>
      </w:r>
      <w:r>
        <w:rPr>
          <w:rFonts w:ascii="StobiSerif Regular" w:hAnsi="StobiSerif Regular" w:cs="Arial"/>
          <w:color w:val="000000"/>
        </w:rPr>
        <w:t>а</w:t>
      </w:r>
      <w:r w:rsidRPr="00C32598">
        <w:rPr>
          <w:rFonts w:ascii="StobiSerif Regular" w:hAnsi="StobiSerif Regular" w:cs="Arial"/>
          <w:color w:val="000000"/>
        </w:rPr>
        <w:t>зовни установи и академии во странство од област</w:t>
      </w:r>
      <w:r>
        <w:rPr>
          <w:rFonts w:ascii="StobiSerif Regular" w:hAnsi="StobiSerif Regular" w:cs="Arial"/>
          <w:color w:val="000000"/>
        </w:rPr>
        <w:t>а</w:t>
      </w:r>
      <w:r w:rsidRPr="00C32598">
        <w:rPr>
          <w:rFonts w:ascii="StobiSerif Regular" w:hAnsi="StobiSerif Regular" w:cs="Arial"/>
          <w:color w:val="000000"/>
        </w:rPr>
        <w:t xml:space="preserve"> на: визуелни</w:t>
      </w:r>
      <w:r>
        <w:rPr>
          <w:rFonts w:ascii="StobiSerif Regular" w:hAnsi="StobiSerif Regular" w:cs="Arial"/>
          <w:color w:val="000000"/>
        </w:rPr>
        <w:t>те</w:t>
      </w:r>
      <w:r w:rsidRPr="00C32598">
        <w:rPr>
          <w:rFonts w:ascii="StobiSerif Regular" w:hAnsi="StobiSerif Regular" w:cs="Arial"/>
          <w:color w:val="000000"/>
        </w:rPr>
        <w:t xml:space="preserve"> уметности, музичката уметност, </w:t>
      </w:r>
      <w:r w:rsidR="00EC60CF">
        <w:rPr>
          <w:rFonts w:ascii="StobiSerif Regular" w:hAnsi="StobiSerif Regular" w:cs="Arial"/>
          <w:color w:val="000000"/>
        </w:rPr>
        <w:t xml:space="preserve">танцовата уметност, </w:t>
      </w:r>
      <w:r w:rsidRPr="00C32598">
        <w:rPr>
          <w:rFonts w:ascii="StobiSerif Regular" w:hAnsi="StobiSerif Regular" w:cs="Arial"/>
          <w:color w:val="000000"/>
        </w:rPr>
        <w:t xml:space="preserve">балетската уметност, драмската уметност, </w:t>
      </w:r>
      <w:r>
        <w:rPr>
          <w:rFonts w:ascii="StobiSerif Regular" w:hAnsi="StobiSerif Regular" w:cs="Arial"/>
          <w:color w:val="000000"/>
        </w:rPr>
        <w:t>биб</w:t>
      </w:r>
      <w:r w:rsidRPr="00C32598">
        <w:rPr>
          <w:rFonts w:ascii="StobiSerif Regular" w:hAnsi="StobiSerif Regular" w:cs="Arial"/>
          <w:color w:val="000000"/>
        </w:rPr>
        <w:t>лиотекарство</w:t>
      </w:r>
      <w:r>
        <w:rPr>
          <w:rFonts w:ascii="StobiSerif Regular" w:hAnsi="StobiSerif Regular" w:cs="Arial"/>
          <w:color w:val="000000"/>
        </w:rPr>
        <w:t>то</w:t>
      </w:r>
      <w:r w:rsidR="00A53C38">
        <w:rPr>
          <w:rFonts w:ascii="StobiSerif Regular" w:hAnsi="StobiSerif Regular" w:cs="Arial"/>
          <w:color w:val="000000"/>
        </w:rPr>
        <w:t xml:space="preserve"> и документација</w:t>
      </w:r>
      <w:r w:rsidR="00010536">
        <w:rPr>
          <w:rFonts w:ascii="StobiSerif Regular" w:hAnsi="StobiSerif Regular" w:cs="Arial"/>
          <w:color w:val="000000"/>
        </w:rPr>
        <w:t>,</w:t>
      </w:r>
      <w:r w:rsidR="00A53C38">
        <w:rPr>
          <w:rFonts w:ascii="StobiSerif Regular" w:hAnsi="StobiSerif Regular" w:cs="Arial"/>
          <w:color w:val="000000"/>
        </w:rPr>
        <w:t xml:space="preserve"> </w:t>
      </w:r>
      <w:r w:rsidRPr="00C32598">
        <w:rPr>
          <w:rFonts w:ascii="StobiSerif Regular" w:hAnsi="StobiSerif Regular" w:cs="Arial"/>
          <w:color w:val="000000"/>
        </w:rPr>
        <w:t xml:space="preserve">конзервација и реставрација на културно </w:t>
      </w:r>
      <w:r w:rsidRPr="00080EA4">
        <w:rPr>
          <w:rFonts w:ascii="StobiSerif Regular" w:hAnsi="StobiSerif Regular" w:cs="Arial"/>
          <w:color w:val="000000"/>
        </w:rPr>
        <w:t>наследство</w:t>
      </w:r>
      <w:r w:rsidR="00745348">
        <w:rPr>
          <w:rFonts w:ascii="StobiSerif Regular" w:hAnsi="StobiSerif Regular" w:cs="Arial"/>
          <w:color w:val="000000"/>
        </w:rPr>
        <w:t xml:space="preserve"> и културниот </w:t>
      </w:r>
      <w:r w:rsidR="00010536" w:rsidRPr="00080EA4">
        <w:rPr>
          <w:rFonts w:ascii="StobiSerif Regular" w:hAnsi="StobiSerif Regular" w:cs="Arial"/>
          <w:color w:val="000000"/>
        </w:rPr>
        <w:t>менаџмент</w:t>
      </w:r>
      <w:r w:rsidRPr="00080EA4">
        <w:rPr>
          <w:rFonts w:ascii="StobiSerif Regular" w:hAnsi="StobiSerif Regular" w:cs="Arial"/>
          <w:color w:val="000000"/>
        </w:rPr>
        <w:t>, треба да ги достават следниве документи:</w:t>
      </w:r>
    </w:p>
    <w:p w14:paraId="4BC6ACEF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Потврда за упис со превод на македонски јази</w:t>
      </w:r>
      <w:r>
        <w:rPr>
          <w:rFonts w:ascii="StobiSerif Regular" w:hAnsi="StobiSerif Regular" w:cs="Arial"/>
          <w:color w:val="000000"/>
        </w:rPr>
        <w:t>к од овластен судски преведувач.</w:t>
      </w:r>
    </w:p>
    <w:p w14:paraId="1FE522B2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Доказ за постигнат успех во изминатите години</w:t>
      </w:r>
      <w:r>
        <w:rPr>
          <w:rFonts w:ascii="StobiSerif Regular" w:hAnsi="StobiSerif Regular" w:cs="Arial"/>
          <w:color w:val="000000"/>
        </w:rPr>
        <w:t>.</w:t>
      </w:r>
    </w:p>
    <w:p w14:paraId="3470C049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Доказ за учество на работилници и истражувачки проекти, односно доказ за објавени трудови</w:t>
      </w:r>
      <w:r>
        <w:rPr>
          <w:rFonts w:ascii="StobiSerif Regular" w:hAnsi="StobiSerif Regular" w:cs="Arial"/>
          <w:color w:val="000000"/>
        </w:rPr>
        <w:t>.</w:t>
      </w:r>
    </w:p>
    <w:p w14:paraId="648D7E25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Фотокопија од Уверение за државјанство на Република Северна Македонија.</w:t>
      </w:r>
    </w:p>
    <w:p w14:paraId="232D322D" w14:textId="77777777" w:rsidR="00A81A73" w:rsidRPr="00C32598" w:rsidRDefault="00A81A73" w:rsidP="00A81A73">
      <w:pPr>
        <w:pStyle w:val="ListParagraph"/>
        <w:ind w:right="-58"/>
        <w:rPr>
          <w:rFonts w:ascii="StobiSerif Regular" w:hAnsi="StobiSerif Regular" w:cs="Arial"/>
          <w:color w:val="000000"/>
        </w:rPr>
      </w:pPr>
    </w:p>
    <w:p w14:paraId="17EAAEEF" w14:textId="77777777" w:rsidR="00A81A73" w:rsidRPr="00C32598" w:rsidRDefault="00A81A73" w:rsidP="00A81A73">
      <w:pPr>
        <w:pStyle w:val="ListParagraph"/>
        <w:numPr>
          <w:ilvl w:val="0"/>
          <w:numId w:val="20"/>
        </w:numPr>
        <w:spacing w:after="0" w:line="240" w:lineRule="auto"/>
        <w:ind w:right="-58"/>
        <w:rPr>
          <w:rFonts w:ascii="StobiSerif Regular" w:hAnsi="StobiSerif Regular" w:cs="Arial"/>
          <w:bCs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Кандидатите кои поднесуваат пријава за стручен престој кај професори и ментори во странство, односно кратки престои на универзитети и академии во странство или за специјализации кај светски уметници</w:t>
      </w:r>
      <w:r>
        <w:rPr>
          <w:rFonts w:ascii="StobiSerif Regular" w:hAnsi="StobiSerif Regular" w:cs="Arial"/>
          <w:color w:val="000000"/>
        </w:rPr>
        <w:t xml:space="preserve"> – </w:t>
      </w:r>
      <w:r w:rsidRPr="00C32598">
        <w:rPr>
          <w:rFonts w:ascii="StobiSerif Regular" w:hAnsi="StobiSerif Regular" w:cs="Arial"/>
          <w:color w:val="000000"/>
        </w:rPr>
        <w:t xml:space="preserve">професори во </w:t>
      </w:r>
      <w:r w:rsidRPr="00C32598">
        <w:rPr>
          <w:rFonts w:ascii="StobiSerif Regular" w:hAnsi="StobiSerif Regular" w:cs="Arial"/>
          <w:color w:val="000000"/>
        </w:rPr>
        <w:lastRenderedPageBreak/>
        <w:t>странство од областа на</w:t>
      </w:r>
      <w:r>
        <w:rPr>
          <w:rFonts w:ascii="StobiSerif Regular" w:hAnsi="StobiSerif Regular" w:cs="Arial"/>
          <w:color w:val="000000"/>
        </w:rPr>
        <w:t>:</w:t>
      </w:r>
      <w:r w:rsidRPr="00C32598">
        <w:rPr>
          <w:rFonts w:ascii="StobiSerif Regular" w:hAnsi="StobiSerif Regular" w:cs="Arial"/>
          <w:color w:val="000000"/>
        </w:rPr>
        <w:t xml:space="preserve"> музиката, танцот, </w:t>
      </w:r>
      <w:r w:rsidR="00EC60CF">
        <w:rPr>
          <w:rFonts w:ascii="StobiSerif Regular" w:hAnsi="StobiSerif Regular" w:cs="Arial"/>
          <w:color w:val="000000"/>
        </w:rPr>
        <w:t xml:space="preserve">театарот, </w:t>
      </w:r>
      <w:r w:rsidRPr="00C32598">
        <w:rPr>
          <w:rFonts w:ascii="StobiSerif Regular" w:hAnsi="StobiSerif Regular" w:cs="Arial"/>
          <w:color w:val="000000"/>
        </w:rPr>
        <w:t>литературата, визуелните уметности, архитектурата и дизајнот</w:t>
      </w:r>
      <w:r>
        <w:rPr>
          <w:rFonts w:ascii="StobiSerif Regular" w:hAnsi="StobiSerif Regular" w:cs="Arial"/>
          <w:color w:val="000000"/>
        </w:rPr>
        <w:t>,</w:t>
      </w:r>
      <w:r w:rsidR="00271EF4">
        <w:rPr>
          <w:rFonts w:ascii="StobiSerif Regular" w:hAnsi="StobiSerif Regular" w:cs="Arial"/>
          <w:color w:val="000000"/>
        </w:rPr>
        <w:t xml:space="preserve"> </w:t>
      </w:r>
      <w:r>
        <w:rPr>
          <w:rFonts w:ascii="StobiSerif Regular" w:hAnsi="StobiSerif Regular" w:cs="Arial"/>
          <w:color w:val="000000"/>
        </w:rPr>
        <w:t xml:space="preserve">и </w:t>
      </w:r>
      <w:r w:rsidRPr="00C32598">
        <w:rPr>
          <w:rFonts w:ascii="StobiSerif Regular" w:hAnsi="StobiSerif Regular" w:cs="Arial"/>
          <w:color w:val="000000"/>
        </w:rPr>
        <w:t>кандидатите кои поднесуваат пријава за стручен престој кај професори и ментори во стр</w:t>
      </w:r>
      <w:r>
        <w:rPr>
          <w:rFonts w:ascii="StobiSerif Regular" w:hAnsi="StobiSerif Regular" w:cs="Arial"/>
          <w:color w:val="000000"/>
        </w:rPr>
        <w:t xml:space="preserve">анство, односно кратки престои </w:t>
      </w:r>
      <w:r w:rsidRPr="00C32598">
        <w:rPr>
          <w:rFonts w:ascii="StobiSerif Regular" w:hAnsi="StobiSerif Regular" w:cs="Arial"/>
          <w:color w:val="000000"/>
        </w:rPr>
        <w:t>на универзитети и академии во странство и за специјализиции во реномирани научни, образовни</w:t>
      </w:r>
      <w:r>
        <w:rPr>
          <w:rFonts w:ascii="StobiSerif Regular" w:hAnsi="StobiSerif Regular" w:cs="Arial"/>
          <w:color w:val="000000"/>
        </w:rPr>
        <w:t xml:space="preserve"> и стручни установи од областа </w:t>
      </w:r>
      <w:r w:rsidRPr="00C32598">
        <w:rPr>
          <w:rFonts w:ascii="StobiSerif Regular" w:hAnsi="StobiSerif Regular" w:cs="Arial"/>
          <w:color w:val="000000"/>
        </w:rPr>
        <w:t>на заштитата, конзервацијата и реставрацијата на културно</w:t>
      </w:r>
      <w:r>
        <w:rPr>
          <w:rFonts w:ascii="StobiSerif Regular" w:hAnsi="StobiSerif Regular" w:cs="Arial"/>
          <w:color w:val="000000"/>
        </w:rPr>
        <w:t>то</w:t>
      </w:r>
      <w:r w:rsidRPr="00C32598">
        <w:rPr>
          <w:rFonts w:ascii="StobiSerif Regular" w:hAnsi="StobiSerif Regular" w:cs="Arial"/>
          <w:color w:val="000000"/>
        </w:rPr>
        <w:t xml:space="preserve"> наследство (недвижно, движно и нематеријално) во странство, </w:t>
      </w:r>
      <w:r>
        <w:rPr>
          <w:rFonts w:ascii="StobiSerif Regular" w:hAnsi="StobiSerif Regular" w:cs="Arial"/>
          <w:color w:val="000000"/>
        </w:rPr>
        <w:t>треба да ги достават следнив</w:t>
      </w:r>
      <w:r w:rsidRPr="00C32598">
        <w:rPr>
          <w:rFonts w:ascii="StobiSerif Regular" w:hAnsi="StobiSerif Regular" w:cs="Arial"/>
          <w:color w:val="000000"/>
        </w:rPr>
        <w:t>е документи:</w:t>
      </w:r>
    </w:p>
    <w:p w14:paraId="2145BE59" w14:textId="77777777" w:rsidR="00A81A73" w:rsidRPr="00080EA4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bCs/>
          <w:color w:val="000000"/>
        </w:rPr>
      </w:pPr>
      <w:r w:rsidRPr="00080EA4">
        <w:rPr>
          <w:rFonts w:ascii="StobiSerif Regular" w:hAnsi="StobiSerif Regular" w:cs="Arial"/>
        </w:rPr>
        <w:t>Препорака и писмо со поддршка од професор/ментор/овластен конзерватор</w:t>
      </w:r>
      <w:r w:rsidR="00271EF4">
        <w:rPr>
          <w:rFonts w:ascii="StobiSerif Regular" w:eastAsia="Calibri" w:hAnsi="StobiSerif Regular" w:cs="Arial"/>
          <w:color w:val="000000"/>
        </w:rPr>
        <w:t xml:space="preserve"> и/или конзерватор </w:t>
      </w:r>
      <w:r w:rsidR="00080EA4" w:rsidRPr="00080EA4">
        <w:rPr>
          <w:rFonts w:ascii="StobiSerif Regular" w:eastAsia="Calibri" w:hAnsi="StobiSerif Regular" w:cs="Arial"/>
          <w:color w:val="000000"/>
        </w:rPr>
        <w:t>советник од Република Северна Македонија</w:t>
      </w:r>
      <w:r w:rsidRPr="00080EA4">
        <w:rPr>
          <w:rFonts w:ascii="StobiSerif Regular" w:hAnsi="StobiSerif Regular" w:cs="Arial"/>
        </w:rPr>
        <w:t>.</w:t>
      </w:r>
    </w:p>
    <w:p w14:paraId="0BA426AA" w14:textId="77777777" w:rsidR="00A81A73" w:rsidRPr="00080EA4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 w:rsidRPr="00080EA4">
        <w:rPr>
          <w:rFonts w:ascii="StobiSerif Regular" w:hAnsi="StobiSerif Regular" w:cs="Arial"/>
          <w:color w:val="000000"/>
        </w:rPr>
        <w:t>Доказ за учество во проекти.</w:t>
      </w:r>
    </w:p>
    <w:p w14:paraId="336C026E" w14:textId="77777777" w:rsidR="00A81A73" w:rsidRPr="00C32598" w:rsidRDefault="00A81A73" w:rsidP="00A81A73">
      <w:pPr>
        <w:pStyle w:val="ListParagraph"/>
        <w:numPr>
          <w:ilvl w:val="0"/>
          <w:numId w:val="19"/>
        </w:numPr>
        <w:spacing w:after="0" w:line="240" w:lineRule="auto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Фотокопија од Уверение за државјанство на Република Северна Македонија.</w:t>
      </w:r>
    </w:p>
    <w:p w14:paraId="51A5F20D" w14:textId="77777777" w:rsidR="00A81A73" w:rsidRPr="00C32598" w:rsidRDefault="00A81A73" w:rsidP="00A81A73">
      <w:pPr>
        <w:pStyle w:val="ListParagraph"/>
        <w:ind w:right="-58"/>
        <w:rPr>
          <w:rFonts w:ascii="StobiSerif Regular" w:hAnsi="StobiSerif Regular" w:cs="Arial"/>
          <w:color w:val="000000"/>
          <w:lang w:val="en-US"/>
        </w:rPr>
      </w:pPr>
    </w:p>
    <w:p w14:paraId="6643D07C" w14:textId="77777777" w:rsidR="00A81A73" w:rsidRPr="00C32598" w:rsidRDefault="00A81A73" w:rsidP="00A81A73">
      <w:pPr>
        <w:ind w:right="-58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>VI. НАЧИН НА ФИНАНСИРАЊЕ</w:t>
      </w:r>
    </w:p>
    <w:p w14:paraId="52A2173D" w14:textId="77777777" w:rsidR="00A81A73" w:rsidRPr="00C32598" w:rsidRDefault="00A81A73" w:rsidP="00A81A73">
      <w:pPr>
        <w:ind w:right="-58"/>
        <w:rPr>
          <w:rFonts w:ascii="StobiSerif Regular" w:hAnsi="StobiSerif Regular" w:cs="Arial"/>
          <w:color w:val="000000"/>
          <w:sz w:val="22"/>
          <w:szCs w:val="22"/>
        </w:rPr>
      </w:pPr>
    </w:p>
    <w:p w14:paraId="2F62521B" w14:textId="77777777" w:rsidR="00A81A73" w:rsidRPr="00080EA4" w:rsidRDefault="00A81A73" w:rsidP="00A81A73">
      <w:pPr>
        <w:pStyle w:val="ListParagraph"/>
        <w:numPr>
          <w:ilvl w:val="0"/>
          <w:numId w:val="21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C32598">
        <w:rPr>
          <w:rFonts w:ascii="StobiSerif Regular" w:hAnsi="StobiSerif Regular" w:cs="Arial"/>
          <w:color w:val="000000"/>
        </w:rPr>
        <w:t>За да можат да добијат под</w:t>
      </w:r>
      <w:r>
        <w:rPr>
          <w:rFonts w:ascii="StobiSerif Regular" w:hAnsi="StobiSerif Regular" w:cs="Arial"/>
          <w:color w:val="000000"/>
        </w:rPr>
        <w:t>д</w:t>
      </w:r>
      <w:r w:rsidRPr="00C32598">
        <w:rPr>
          <w:rFonts w:ascii="StobiSerif Regular" w:hAnsi="StobiSerif Regular" w:cs="Arial"/>
          <w:color w:val="000000"/>
        </w:rPr>
        <w:t>ршка кандидатите кои поднесуваат пријава за прв циклус студии од областа на</w:t>
      </w:r>
      <w:r>
        <w:rPr>
          <w:rFonts w:ascii="StobiSerif Regular" w:hAnsi="StobiSerif Regular" w:cs="Arial"/>
          <w:color w:val="000000"/>
        </w:rPr>
        <w:t>:</w:t>
      </w:r>
      <w:r w:rsidRPr="00C32598">
        <w:rPr>
          <w:rFonts w:ascii="StobiSerif Regular" w:hAnsi="StobiSerif Regular" w:cs="Arial"/>
          <w:color w:val="000000"/>
        </w:rPr>
        <w:t xml:space="preserve"> балетската уметност, </w:t>
      </w:r>
      <w:r w:rsidR="00EC60CF">
        <w:rPr>
          <w:rFonts w:ascii="StobiSerif Regular" w:hAnsi="StobiSerif Regular" w:cs="Arial"/>
          <w:color w:val="000000"/>
        </w:rPr>
        <w:t xml:space="preserve">танцовата уметност, </w:t>
      </w:r>
      <w:r w:rsidRPr="00C32598">
        <w:rPr>
          <w:rFonts w:ascii="StobiSerif Regular" w:hAnsi="StobiSerif Regular" w:cs="Arial"/>
          <w:color w:val="000000"/>
        </w:rPr>
        <w:t>музичката уметност, визуелни</w:t>
      </w:r>
      <w:r w:rsidR="006159D5">
        <w:rPr>
          <w:rFonts w:ascii="StobiSerif Regular" w:hAnsi="StobiSerif Regular" w:cs="Arial"/>
          <w:color w:val="000000"/>
        </w:rPr>
        <w:t>те</w:t>
      </w:r>
      <w:r w:rsidRPr="00C32598">
        <w:rPr>
          <w:rFonts w:ascii="StobiSerif Regular" w:hAnsi="StobiSerif Regular" w:cs="Arial"/>
          <w:color w:val="000000"/>
        </w:rPr>
        <w:t xml:space="preserve"> уметности, драмска</w:t>
      </w:r>
      <w:r w:rsidR="006159D5">
        <w:rPr>
          <w:rFonts w:ascii="StobiSerif Regular" w:hAnsi="StobiSerif Regular" w:cs="Arial"/>
          <w:color w:val="000000"/>
        </w:rPr>
        <w:t>та</w:t>
      </w:r>
      <w:r w:rsidRPr="00C32598">
        <w:rPr>
          <w:rFonts w:ascii="StobiSerif Regular" w:hAnsi="StobiSerif Regular" w:cs="Arial"/>
          <w:color w:val="000000"/>
        </w:rPr>
        <w:t xml:space="preserve"> уметност, </w:t>
      </w:r>
      <w:r w:rsidRPr="00080EA4">
        <w:rPr>
          <w:rFonts w:ascii="StobiSerif Regular" w:hAnsi="StobiSerif Regular" w:cs="Arial"/>
          <w:color w:val="000000"/>
        </w:rPr>
        <w:t>библиотекарството и документација</w:t>
      </w:r>
      <w:r w:rsidR="006159D5">
        <w:rPr>
          <w:rFonts w:ascii="StobiSerif Regular" w:hAnsi="StobiSerif Regular" w:cs="Arial"/>
          <w:color w:val="000000"/>
        </w:rPr>
        <w:t xml:space="preserve">, </w:t>
      </w:r>
      <w:r w:rsidRPr="00080EA4">
        <w:rPr>
          <w:rFonts w:ascii="StobiSerif Regular" w:hAnsi="StobiSerif Regular" w:cs="Arial"/>
          <w:color w:val="000000"/>
        </w:rPr>
        <w:t>конзервација</w:t>
      </w:r>
      <w:r w:rsidR="006159D5">
        <w:rPr>
          <w:rFonts w:ascii="StobiSerif Regular" w:hAnsi="StobiSerif Regular" w:cs="Arial"/>
          <w:color w:val="000000"/>
        </w:rPr>
        <w:t xml:space="preserve"> и</w:t>
      </w:r>
      <w:r w:rsidR="00010536" w:rsidRPr="00080EA4">
        <w:rPr>
          <w:rFonts w:ascii="StobiSerif Regular" w:hAnsi="StobiSerif Regular" w:cs="Arial"/>
          <w:color w:val="000000"/>
        </w:rPr>
        <w:t xml:space="preserve"> </w:t>
      </w:r>
      <w:r w:rsidRPr="00080EA4">
        <w:rPr>
          <w:rFonts w:ascii="StobiSerif Regular" w:hAnsi="StobiSerif Regular" w:cs="Arial"/>
          <w:color w:val="000000"/>
        </w:rPr>
        <w:t>реставрација на културно наследство</w:t>
      </w:r>
      <w:r w:rsidR="00745348">
        <w:rPr>
          <w:rFonts w:ascii="StobiSerif Regular" w:hAnsi="StobiSerif Regular" w:cs="Arial"/>
          <w:color w:val="000000"/>
        </w:rPr>
        <w:t xml:space="preserve"> и културниот</w:t>
      </w:r>
      <w:r w:rsidR="00010536" w:rsidRPr="00080EA4">
        <w:rPr>
          <w:rFonts w:ascii="StobiSerif Regular" w:hAnsi="StobiSerif Regular" w:cs="Arial"/>
          <w:color w:val="000000"/>
        </w:rPr>
        <w:t xml:space="preserve"> менаџмент</w:t>
      </w:r>
      <w:r w:rsidRPr="00080EA4">
        <w:rPr>
          <w:rFonts w:ascii="StobiSerif Regular" w:hAnsi="StobiSerif Regular" w:cs="Arial"/>
          <w:color w:val="000000"/>
        </w:rPr>
        <w:t>,</w:t>
      </w:r>
      <w:r w:rsidRPr="00080EA4">
        <w:rPr>
          <w:rFonts w:ascii="StobiSerif Regular" w:eastAsia="StobiSans Regular" w:hAnsi="StobiSerif Regular" w:cs="Arial"/>
          <w:color w:val="000000"/>
        </w:rPr>
        <w:t xml:space="preserve"> треба да освојат најмалку 52 бода.</w:t>
      </w:r>
    </w:p>
    <w:p w14:paraId="69F4B291" w14:textId="77777777" w:rsidR="00A81A73" w:rsidRPr="00080EA4" w:rsidRDefault="00A81A73" w:rsidP="00A81A73">
      <w:pPr>
        <w:pStyle w:val="ListParagraph"/>
        <w:numPr>
          <w:ilvl w:val="0"/>
          <w:numId w:val="21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080EA4">
        <w:rPr>
          <w:rFonts w:ascii="StobiSerif Regular" w:hAnsi="StobiSerif Regular" w:cs="Arial"/>
          <w:color w:val="000000"/>
        </w:rPr>
        <w:t xml:space="preserve">За да можат да добијат поддршка кандидатите кои поднесуваат пријава за втор и </w:t>
      </w:r>
      <w:r w:rsidR="00161C76">
        <w:rPr>
          <w:rFonts w:ascii="StobiSerif Regular" w:hAnsi="StobiSerif Regular" w:cs="Arial"/>
          <w:color w:val="000000"/>
        </w:rPr>
        <w:t xml:space="preserve">за </w:t>
      </w:r>
      <w:r w:rsidRPr="00080EA4">
        <w:rPr>
          <w:rFonts w:ascii="StobiSerif Regular" w:hAnsi="StobiSerif Regular" w:cs="Arial"/>
          <w:color w:val="000000"/>
        </w:rPr>
        <w:t xml:space="preserve">трет циклус студии од областа на: </w:t>
      </w:r>
      <w:r w:rsidR="00EC60CF" w:rsidRPr="00080EA4">
        <w:rPr>
          <w:rFonts w:ascii="StobiSerif Regular" w:hAnsi="StobiSerif Regular" w:cs="Arial"/>
          <w:color w:val="000000"/>
        </w:rPr>
        <w:t>балетската уметност, танцовата уметност, музичката уметност,</w:t>
      </w:r>
      <w:r w:rsidR="006159D5">
        <w:rPr>
          <w:rFonts w:ascii="StobiSerif Regular" w:hAnsi="StobiSerif Regular" w:cs="Arial"/>
          <w:color w:val="000000"/>
        </w:rPr>
        <w:t xml:space="preserve"> </w:t>
      </w:r>
      <w:r w:rsidRPr="00080EA4">
        <w:rPr>
          <w:rFonts w:ascii="StobiSerif Regular" w:hAnsi="StobiSerif Regular" w:cs="Arial"/>
          <w:color w:val="000000"/>
        </w:rPr>
        <w:t>визуелните уметности,</w:t>
      </w:r>
      <w:r w:rsidR="006159D5">
        <w:rPr>
          <w:rFonts w:ascii="StobiSerif Regular" w:hAnsi="StobiSerif Regular" w:cs="Arial"/>
          <w:color w:val="000000"/>
        </w:rPr>
        <w:t xml:space="preserve"> </w:t>
      </w:r>
      <w:r w:rsidRPr="00080EA4">
        <w:rPr>
          <w:rFonts w:ascii="StobiSerif Regular" w:hAnsi="StobiSerif Regular" w:cs="Arial"/>
          <w:color w:val="000000"/>
        </w:rPr>
        <w:t>драмската уметност, библиотекарството</w:t>
      </w:r>
      <w:r w:rsidR="00A53C38" w:rsidRPr="00080EA4">
        <w:rPr>
          <w:rFonts w:ascii="StobiSerif Regular" w:hAnsi="StobiSerif Regular" w:cs="Arial"/>
          <w:color w:val="000000"/>
        </w:rPr>
        <w:t xml:space="preserve"> и документација</w:t>
      </w:r>
      <w:r w:rsidR="00010536" w:rsidRPr="00080EA4">
        <w:rPr>
          <w:rFonts w:ascii="StobiSerif Regular" w:hAnsi="StobiSerif Regular" w:cs="Arial"/>
          <w:color w:val="000000"/>
        </w:rPr>
        <w:t>,</w:t>
      </w:r>
      <w:r w:rsidR="00A53C38" w:rsidRPr="00080EA4">
        <w:rPr>
          <w:rFonts w:ascii="StobiSerif Regular" w:hAnsi="StobiSerif Regular" w:cs="Arial"/>
          <w:color w:val="000000"/>
        </w:rPr>
        <w:t xml:space="preserve"> </w:t>
      </w:r>
      <w:r w:rsidRPr="00080EA4">
        <w:rPr>
          <w:rFonts w:ascii="StobiSerif Regular" w:hAnsi="StobiSerif Regular" w:cs="Arial"/>
          <w:color w:val="000000"/>
        </w:rPr>
        <w:t>конзервација и реставрација на културно наследство</w:t>
      </w:r>
      <w:r w:rsidR="00745348">
        <w:rPr>
          <w:rFonts w:ascii="StobiSerif Regular" w:hAnsi="StobiSerif Regular" w:cs="Arial"/>
          <w:color w:val="000000"/>
        </w:rPr>
        <w:t xml:space="preserve"> и културнио</w:t>
      </w:r>
      <w:r w:rsidR="006159D5">
        <w:rPr>
          <w:rFonts w:ascii="StobiSerif Regular" w:hAnsi="StobiSerif Regular" w:cs="Arial"/>
          <w:color w:val="000000"/>
        </w:rPr>
        <w:t>т</w:t>
      </w:r>
      <w:r w:rsidR="00010536" w:rsidRPr="00080EA4">
        <w:rPr>
          <w:rFonts w:ascii="StobiSerif Regular" w:hAnsi="StobiSerif Regular" w:cs="Arial"/>
          <w:color w:val="000000"/>
        </w:rPr>
        <w:t xml:space="preserve"> менаџмент</w:t>
      </w:r>
      <w:r w:rsidRPr="00080EA4">
        <w:rPr>
          <w:rFonts w:ascii="StobiSerif Regular" w:hAnsi="StobiSerif Regular" w:cs="Arial"/>
          <w:color w:val="000000"/>
        </w:rPr>
        <w:t>, треба да освојат најмалку 51 бод.</w:t>
      </w:r>
    </w:p>
    <w:p w14:paraId="6B735FEE" w14:textId="77777777" w:rsidR="00A81A73" w:rsidRPr="00C32598" w:rsidRDefault="00A81A73" w:rsidP="00A81A73">
      <w:pPr>
        <w:pStyle w:val="ListParagraph"/>
        <w:numPr>
          <w:ilvl w:val="0"/>
          <w:numId w:val="21"/>
        </w:numPr>
        <w:spacing w:before="60" w:after="120" w:line="280" w:lineRule="atLeast"/>
        <w:ind w:right="-58"/>
        <w:rPr>
          <w:rFonts w:ascii="StobiSerif Regular" w:hAnsi="StobiSerif Regular" w:cs="Arial"/>
          <w:color w:val="000000"/>
        </w:rPr>
      </w:pPr>
      <w:r w:rsidRPr="00080EA4">
        <w:rPr>
          <w:rFonts w:ascii="StobiSerif Regular" w:hAnsi="StobiSerif Regular" w:cs="Arial"/>
          <w:color w:val="000000"/>
        </w:rPr>
        <w:t>За да можат да добијат поддршка кандидатите кои поднесуваат пријава за стручен престој кај професори и ментори во странство, односно</w:t>
      </w:r>
      <w:r w:rsidRPr="00C32598">
        <w:rPr>
          <w:rFonts w:ascii="StobiSerif Regular" w:hAnsi="StobiSerif Regular" w:cs="Arial"/>
          <w:color w:val="000000"/>
        </w:rPr>
        <w:t xml:space="preserve"> </w:t>
      </w:r>
      <w:r>
        <w:rPr>
          <w:rFonts w:ascii="StobiSerif Regular" w:hAnsi="StobiSerif Regular" w:cs="Arial"/>
          <w:color w:val="000000"/>
        </w:rPr>
        <w:t xml:space="preserve">за </w:t>
      </w:r>
      <w:r w:rsidRPr="00C32598">
        <w:rPr>
          <w:rFonts w:ascii="StobiSerif Regular" w:hAnsi="StobiSerif Regular" w:cs="Arial"/>
          <w:color w:val="000000"/>
        </w:rPr>
        <w:t>кратки престои на универзитети и академии во странство или за специјализации кај светски уметници</w:t>
      </w:r>
      <w:r>
        <w:rPr>
          <w:rFonts w:ascii="StobiSerif Regular" w:hAnsi="StobiSerif Regular" w:cs="Arial"/>
          <w:color w:val="000000"/>
        </w:rPr>
        <w:t xml:space="preserve"> – </w:t>
      </w:r>
      <w:r w:rsidRPr="00C32598">
        <w:rPr>
          <w:rFonts w:ascii="StobiSerif Regular" w:hAnsi="StobiSerif Regular" w:cs="Arial"/>
          <w:color w:val="000000"/>
        </w:rPr>
        <w:t>професори во странство од областа на</w:t>
      </w:r>
      <w:r>
        <w:rPr>
          <w:rFonts w:ascii="StobiSerif Regular" w:hAnsi="StobiSerif Regular" w:cs="Arial"/>
          <w:color w:val="000000"/>
        </w:rPr>
        <w:t>:</w:t>
      </w:r>
      <w:r w:rsidRPr="00C32598">
        <w:rPr>
          <w:rFonts w:ascii="StobiSerif Regular" w:hAnsi="StobiSerif Regular" w:cs="Arial"/>
          <w:color w:val="000000"/>
        </w:rPr>
        <w:t xml:space="preserve"> театарот, музиката, танцот, литературата, визуелните уметности, архитектурата и дизајнот</w:t>
      </w:r>
      <w:r>
        <w:rPr>
          <w:rFonts w:ascii="StobiSerif Regular" w:hAnsi="StobiSerif Regular" w:cs="Arial"/>
          <w:color w:val="000000"/>
        </w:rPr>
        <w:t xml:space="preserve"> и </w:t>
      </w:r>
      <w:r w:rsidRPr="00C32598">
        <w:rPr>
          <w:rFonts w:ascii="StobiSerif Regular" w:hAnsi="StobiSerif Regular" w:cs="Arial"/>
          <w:color w:val="000000"/>
        </w:rPr>
        <w:t>кандидатите кои поднесуваат пријава за стручен престој кај професори и ментори во стр</w:t>
      </w:r>
      <w:r>
        <w:rPr>
          <w:rFonts w:ascii="StobiSerif Regular" w:hAnsi="StobiSerif Regular" w:cs="Arial"/>
          <w:color w:val="000000"/>
        </w:rPr>
        <w:t xml:space="preserve">анство, односно кратки престои </w:t>
      </w:r>
      <w:r w:rsidRPr="00C32598">
        <w:rPr>
          <w:rFonts w:ascii="StobiSerif Regular" w:hAnsi="StobiSerif Regular" w:cs="Arial"/>
          <w:color w:val="000000"/>
        </w:rPr>
        <w:t>на универзитети и академ</w:t>
      </w:r>
      <w:r>
        <w:rPr>
          <w:rFonts w:ascii="StobiSerif Regular" w:hAnsi="StobiSerif Regular" w:cs="Arial"/>
          <w:color w:val="000000"/>
        </w:rPr>
        <w:t>ии во странство и за специјализа</w:t>
      </w:r>
      <w:r w:rsidRPr="00C32598">
        <w:rPr>
          <w:rFonts w:ascii="StobiSerif Regular" w:hAnsi="StobiSerif Regular" w:cs="Arial"/>
          <w:color w:val="000000"/>
        </w:rPr>
        <w:t xml:space="preserve">ции </w:t>
      </w:r>
      <w:r w:rsidR="00B57D74">
        <w:rPr>
          <w:rFonts w:ascii="StobiSerif Regular" w:hAnsi="StobiSerif Regular" w:cs="Arial"/>
          <w:color w:val="000000"/>
        </w:rPr>
        <w:t>на</w:t>
      </w:r>
      <w:r w:rsidRPr="00C32598">
        <w:rPr>
          <w:rFonts w:ascii="StobiSerif Regular" w:hAnsi="StobiSerif Regular" w:cs="Arial"/>
          <w:color w:val="000000"/>
        </w:rPr>
        <w:t xml:space="preserve"> реномирани научни, образовни</w:t>
      </w:r>
      <w:r>
        <w:rPr>
          <w:rFonts w:ascii="StobiSerif Regular" w:hAnsi="StobiSerif Regular" w:cs="Arial"/>
          <w:color w:val="000000"/>
        </w:rPr>
        <w:t xml:space="preserve"> и стручни установи од областа </w:t>
      </w:r>
      <w:r w:rsidRPr="00C32598">
        <w:rPr>
          <w:rFonts w:ascii="StobiSerif Regular" w:hAnsi="StobiSerif Regular" w:cs="Arial"/>
          <w:color w:val="000000"/>
        </w:rPr>
        <w:t>на заштитата, конзервацијата и реставрацијата на културно</w:t>
      </w:r>
      <w:r>
        <w:rPr>
          <w:rFonts w:ascii="StobiSerif Regular" w:hAnsi="StobiSerif Regular" w:cs="Arial"/>
          <w:color w:val="000000"/>
        </w:rPr>
        <w:t>то</w:t>
      </w:r>
      <w:r w:rsidRPr="00C32598">
        <w:rPr>
          <w:rFonts w:ascii="StobiSerif Regular" w:hAnsi="StobiSerif Regular" w:cs="Arial"/>
          <w:color w:val="000000"/>
        </w:rPr>
        <w:t xml:space="preserve"> наследство (недвижно, движно и нематеријално) во странство, треба да освојат најмалку 51 бод.</w:t>
      </w:r>
    </w:p>
    <w:p w14:paraId="443425F2" w14:textId="77777777" w:rsidR="00A81A73" w:rsidRPr="00C32598" w:rsidRDefault="00A81A73" w:rsidP="006159D5">
      <w:pPr>
        <w:spacing w:before="60" w:after="120" w:line="280" w:lineRule="atLeast"/>
        <w:ind w:right="-58" w:firstLine="360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lastRenderedPageBreak/>
        <w:t>Висината на финансиската под</w:t>
      </w:r>
      <w:r>
        <w:rPr>
          <w:rFonts w:ascii="StobiSerif Regular" w:hAnsi="StobiSerif Regular" w:cs="Arial"/>
          <w:color w:val="000000"/>
          <w:sz w:val="22"/>
          <w:szCs w:val="22"/>
        </w:rPr>
        <w:t>дршка е дадена во Прилог 1 и е составен дел  од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 овој </w:t>
      </w:r>
      <w:r w:rsidR="006159D5">
        <w:rPr>
          <w:rFonts w:ascii="StobiSerif Regular" w:hAnsi="StobiSerif Regular" w:cs="Arial"/>
          <w:color w:val="000000"/>
          <w:sz w:val="22"/>
          <w:szCs w:val="22"/>
        </w:rPr>
        <w:t>к</w:t>
      </w:r>
      <w:r w:rsidRPr="00C32598">
        <w:rPr>
          <w:rFonts w:ascii="StobiSerif Regular" w:hAnsi="StobiSerif Regular" w:cs="Arial"/>
          <w:color w:val="000000"/>
          <w:sz w:val="22"/>
          <w:szCs w:val="22"/>
        </w:rPr>
        <w:t>онкурс.</w:t>
      </w:r>
    </w:p>
    <w:p w14:paraId="1FA091C1" w14:textId="77777777" w:rsidR="00A81A73" w:rsidRPr="00C32598" w:rsidRDefault="00A81A73" w:rsidP="00A81A73">
      <w:pPr>
        <w:ind w:right="-58"/>
        <w:rPr>
          <w:rFonts w:ascii="StobiSerif Regular" w:hAnsi="StobiSerif Regular" w:cs="Arial"/>
          <w:color w:val="000000"/>
          <w:sz w:val="22"/>
          <w:szCs w:val="22"/>
        </w:rPr>
      </w:pPr>
    </w:p>
    <w:p w14:paraId="6E044E9C" w14:textId="77777777" w:rsidR="00A81A73" w:rsidRPr="00C32598" w:rsidRDefault="00A81A73" w:rsidP="00A81A73">
      <w:pPr>
        <w:ind w:right="-58"/>
        <w:jc w:val="left"/>
        <w:rPr>
          <w:rFonts w:ascii="StobiSerif Regular" w:hAnsi="StobiSerif Regular" w:cs="Arial"/>
          <w:bCs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bCs/>
          <w:color w:val="000000"/>
          <w:sz w:val="22"/>
          <w:szCs w:val="22"/>
        </w:rPr>
        <w:t>VII. НАЧИН НА ПРИЈАВУВАЊЕ И РОК ЗА ПОДНЕСУВАЊЕ НА ПРИЈАВИТЕ</w:t>
      </w:r>
    </w:p>
    <w:p w14:paraId="3648AB09" w14:textId="77777777" w:rsidR="00A81A73" w:rsidRDefault="00A81A73" w:rsidP="00A81A73">
      <w:pPr>
        <w:ind w:left="360" w:right="-58"/>
        <w:jc w:val="center"/>
        <w:rPr>
          <w:rFonts w:ascii="StobiSerif Regular" w:hAnsi="StobiSerif Regular" w:cs="Arial"/>
          <w:bCs/>
          <w:color w:val="000000"/>
          <w:sz w:val="22"/>
          <w:szCs w:val="22"/>
        </w:rPr>
      </w:pPr>
    </w:p>
    <w:p w14:paraId="1CD6558F" w14:textId="77777777" w:rsidR="00080EA4" w:rsidRPr="00745348" w:rsidRDefault="00FD454F" w:rsidP="006159D5">
      <w:pPr>
        <w:shd w:val="clear" w:color="auto" w:fill="FFFFFF"/>
        <w:ind w:firstLine="680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r w:rsidRPr="00745348">
        <w:rPr>
          <w:rFonts w:ascii="StobiSerif Regular" w:hAnsi="StobiSerif Regular"/>
          <w:color w:val="000000"/>
          <w:sz w:val="22"/>
          <w:szCs w:val="22"/>
        </w:rPr>
        <w:t xml:space="preserve">Пријавувањето на </w:t>
      </w:r>
      <w:r w:rsidR="00F97F0B" w:rsidRPr="00745348">
        <w:rPr>
          <w:rFonts w:ascii="StobiSerif Regular" w:hAnsi="StobiSerif Regular"/>
          <w:color w:val="000000"/>
          <w:sz w:val="22"/>
          <w:szCs w:val="22"/>
        </w:rPr>
        <w:t>К</w:t>
      </w:r>
      <w:r w:rsidRPr="00745348">
        <w:rPr>
          <w:rFonts w:ascii="StobiSerif Regular" w:hAnsi="StobiSerif Regular"/>
          <w:color w:val="000000"/>
          <w:sz w:val="22"/>
          <w:szCs w:val="22"/>
        </w:rPr>
        <w:t>онкурс</w:t>
      </w:r>
      <w:r w:rsidR="00F97F0B" w:rsidRPr="00745348">
        <w:rPr>
          <w:rFonts w:ascii="StobiSerif Regular" w:hAnsi="StobiSerif Regular"/>
          <w:color w:val="000000"/>
          <w:sz w:val="22"/>
          <w:szCs w:val="22"/>
        </w:rPr>
        <w:t>от</w:t>
      </w:r>
      <w:r w:rsidRPr="00745348">
        <w:rPr>
          <w:rFonts w:ascii="StobiSerif Regular" w:hAnsi="StobiSerif Regular"/>
          <w:color w:val="000000"/>
          <w:sz w:val="22"/>
          <w:szCs w:val="22"/>
        </w:rPr>
        <w:t xml:space="preserve"> се врши </w:t>
      </w:r>
      <w:r w:rsidR="00992BC6" w:rsidRPr="00745348">
        <w:rPr>
          <w:rFonts w:ascii="StobiSerif Regular" w:hAnsi="StobiSerif Regular"/>
          <w:color w:val="000000"/>
          <w:sz w:val="22"/>
          <w:szCs w:val="22"/>
        </w:rPr>
        <w:t xml:space="preserve">само </w:t>
      </w:r>
      <w:r w:rsidRPr="00745348">
        <w:rPr>
          <w:rFonts w:ascii="StobiSerif Regular" w:hAnsi="StobiSerif Regular"/>
          <w:color w:val="000000"/>
          <w:sz w:val="22"/>
          <w:szCs w:val="22"/>
        </w:rPr>
        <w:t>со електронско аплицира</w:t>
      </w:r>
      <w:r w:rsidR="00A53C38" w:rsidRPr="00745348">
        <w:rPr>
          <w:rFonts w:ascii="StobiSerif Regular" w:hAnsi="StobiSerif Regular"/>
          <w:color w:val="000000"/>
          <w:sz w:val="22"/>
          <w:szCs w:val="22"/>
        </w:rPr>
        <w:t>ње на Националниот портал за е-услуги</w:t>
      </w:r>
      <w:r w:rsidRPr="00745348">
        <w:rPr>
          <w:rFonts w:ascii="StobiSerif Regular" w:hAnsi="StobiSerif Regular"/>
          <w:color w:val="000000"/>
          <w:sz w:val="22"/>
          <w:szCs w:val="22"/>
        </w:rPr>
        <w:t>: </w:t>
      </w:r>
      <w:hyperlink r:id="rId8" w:anchor="_blank" w:history="1">
        <w:r w:rsidRPr="00745348">
          <w:rPr>
            <w:rFonts w:ascii="StobiSerif Regular" w:hAnsi="StobiSerif Regular"/>
            <w:color w:val="000000"/>
            <w:sz w:val="22"/>
            <w:szCs w:val="22"/>
          </w:rPr>
          <w:t>https://uslugi.gov.mk</w:t>
        </w:r>
      </w:hyperlink>
      <w:r w:rsidRPr="00745348">
        <w:rPr>
          <w:rFonts w:ascii="StobiSerif Regular" w:hAnsi="StobiSerif Regular"/>
          <w:color w:val="000000"/>
          <w:sz w:val="22"/>
          <w:szCs w:val="22"/>
        </w:rPr>
        <w:t xml:space="preserve">, почнувајќи од </w:t>
      </w:r>
      <w:r w:rsidR="004D7699" w:rsidRPr="00745348">
        <w:rPr>
          <w:rFonts w:ascii="StobiSerif Regular" w:hAnsi="StobiSerif Regular"/>
          <w:color w:val="000000"/>
          <w:sz w:val="22"/>
          <w:szCs w:val="22"/>
        </w:rPr>
        <w:t>20.11.2023</w:t>
      </w:r>
      <w:r w:rsidRPr="00745348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4D7699" w:rsidRPr="00745348">
        <w:rPr>
          <w:rFonts w:ascii="StobiSerif Regular" w:hAnsi="StobiSerif Regular"/>
          <w:color w:val="000000"/>
          <w:sz w:val="22"/>
          <w:szCs w:val="22"/>
        </w:rPr>
        <w:t xml:space="preserve">година </w:t>
      </w:r>
      <w:r w:rsidRPr="00745348">
        <w:rPr>
          <w:rFonts w:ascii="StobiSerif Regular" w:hAnsi="StobiSerif Regular"/>
          <w:color w:val="000000"/>
          <w:sz w:val="22"/>
          <w:szCs w:val="22"/>
        </w:rPr>
        <w:t xml:space="preserve">во </w:t>
      </w:r>
      <w:r w:rsidR="00745348" w:rsidRPr="00745348">
        <w:rPr>
          <w:rFonts w:ascii="StobiSerif Regular" w:hAnsi="StobiSerif Regular"/>
          <w:color w:val="000000"/>
          <w:sz w:val="22"/>
          <w:szCs w:val="22"/>
        </w:rPr>
        <w:t>9</w:t>
      </w:r>
      <w:r w:rsidRPr="00745348">
        <w:rPr>
          <w:rFonts w:ascii="StobiSerif Regular" w:hAnsi="StobiSerif Regular"/>
          <w:color w:val="000000"/>
          <w:sz w:val="22"/>
          <w:szCs w:val="22"/>
          <w:lang w:val="en-US"/>
        </w:rPr>
        <w:t>:00</w:t>
      </w:r>
      <w:r w:rsidRPr="00745348">
        <w:rPr>
          <w:rFonts w:ascii="StobiSerif Regular" w:hAnsi="StobiSerif Regular"/>
          <w:color w:val="000000"/>
          <w:sz w:val="22"/>
          <w:szCs w:val="22"/>
        </w:rPr>
        <w:t xml:space="preserve"> часот, заклучно со  </w:t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010536" w:rsidRPr="00745348">
        <w:rPr>
          <w:rFonts w:ascii="StobiSerif Regular" w:hAnsi="StobiSerif Regular"/>
          <w:color w:val="000000"/>
          <w:sz w:val="22"/>
          <w:szCs w:val="22"/>
        </w:rPr>
        <w:softHyphen/>
      </w:r>
      <w:r w:rsidR="00745348" w:rsidRPr="00745348">
        <w:rPr>
          <w:rFonts w:ascii="StobiSerif Regular" w:hAnsi="StobiSerif Regular"/>
          <w:color w:val="000000"/>
          <w:sz w:val="22"/>
          <w:szCs w:val="22"/>
        </w:rPr>
        <w:t>22</w:t>
      </w:r>
      <w:r w:rsidR="004D7699" w:rsidRPr="00745348">
        <w:rPr>
          <w:rFonts w:ascii="StobiSerif Regular" w:hAnsi="StobiSerif Regular"/>
          <w:color w:val="000000"/>
          <w:sz w:val="22"/>
          <w:szCs w:val="22"/>
        </w:rPr>
        <w:t xml:space="preserve">.12.2023 година </w:t>
      </w:r>
      <w:r w:rsidRPr="00745348">
        <w:rPr>
          <w:rFonts w:ascii="StobiSerif Regular" w:hAnsi="StobiSerif Regular"/>
          <w:color w:val="000000"/>
          <w:sz w:val="22"/>
          <w:szCs w:val="22"/>
        </w:rPr>
        <w:t xml:space="preserve">во </w:t>
      </w:r>
      <w:r w:rsidR="00745348" w:rsidRPr="00745348">
        <w:rPr>
          <w:rFonts w:ascii="StobiSerif Regular" w:hAnsi="StobiSerif Regular"/>
          <w:color w:val="000000"/>
          <w:sz w:val="22"/>
          <w:szCs w:val="22"/>
        </w:rPr>
        <w:t>23:59</w:t>
      </w:r>
      <w:r w:rsidR="006159D5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745348">
        <w:rPr>
          <w:rFonts w:ascii="StobiSerif Regular" w:hAnsi="StobiSerif Regular"/>
          <w:color w:val="000000"/>
          <w:sz w:val="22"/>
          <w:szCs w:val="22"/>
        </w:rPr>
        <w:t>часот</w:t>
      </w:r>
      <w:r w:rsidRPr="00745348">
        <w:rPr>
          <w:rFonts w:ascii="StobiSerif Regular" w:hAnsi="StobiSerif Regular"/>
          <w:color w:val="000000"/>
          <w:sz w:val="22"/>
          <w:szCs w:val="22"/>
          <w:lang w:val="en-US"/>
        </w:rPr>
        <w:t>.</w:t>
      </w:r>
    </w:p>
    <w:p w14:paraId="659D07E5" w14:textId="77777777" w:rsidR="00FD454F" w:rsidRPr="00FD454F" w:rsidRDefault="00FD454F" w:rsidP="006159D5">
      <w:pPr>
        <w:shd w:val="clear" w:color="auto" w:fill="FFFFFF"/>
        <w:ind w:firstLine="680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r w:rsidRPr="00745348">
        <w:rPr>
          <w:rFonts w:ascii="StobiSerif Regular" w:hAnsi="StobiSerif Regular"/>
          <w:color w:val="000000"/>
          <w:sz w:val="22"/>
          <w:szCs w:val="22"/>
        </w:rPr>
        <w:t>Нема да се</w:t>
      </w:r>
      <w:r w:rsidR="006159D5">
        <w:rPr>
          <w:rFonts w:ascii="StobiSerif Regular" w:hAnsi="StobiSerif Regular"/>
          <w:color w:val="000000"/>
          <w:sz w:val="22"/>
          <w:szCs w:val="22"/>
        </w:rPr>
        <w:t xml:space="preserve"> разгледуваат следниве пријави:</w:t>
      </w:r>
      <w:r w:rsidRPr="00745348">
        <w:rPr>
          <w:rFonts w:ascii="StobiSerif Regular" w:hAnsi="StobiSerif Regular"/>
          <w:color w:val="000000"/>
          <w:sz w:val="22"/>
          <w:szCs w:val="22"/>
        </w:rPr>
        <w:t xml:space="preserve"> доставени по истекот на рокот на Kонкурсот, </w:t>
      </w:r>
      <w:r w:rsidR="009C2BA9" w:rsidRPr="00745348">
        <w:rPr>
          <w:rFonts w:ascii="StobiSerif Regular" w:hAnsi="StobiSerif Regular"/>
          <w:color w:val="000000"/>
          <w:sz w:val="22"/>
          <w:szCs w:val="22"/>
        </w:rPr>
        <w:t>доставени во печатена форма во Архивата на Министерството</w:t>
      </w:r>
      <w:r w:rsidR="009C2BA9" w:rsidRPr="009C2BA9">
        <w:rPr>
          <w:rFonts w:ascii="StobiSerif Regular" w:hAnsi="StobiSerif Regular"/>
          <w:color w:val="000000"/>
          <w:sz w:val="22"/>
          <w:szCs w:val="22"/>
        </w:rPr>
        <w:t xml:space="preserve"> за култура или по пошта, доставени на електронски адреси на вработени во Министерството за култура</w:t>
      </w:r>
      <w:r w:rsidR="00A53C38" w:rsidRPr="009C2BA9">
        <w:rPr>
          <w:rFonts w:ascii="StobiSerif Regular" w:hAnsi="StobiSerif Regular"/>
          <w:color w:val="000000"/>
          <w:sz w:val="22"/>
          <w:szCs w:val="22"/>
        </w:rPr>
        <w:t>, не</w:t>
      </w:r>
      <w:r w:rsidRPr="009C2BA9">
        <w:rPr>
          <w:rFonts w:ascii="StobiSerif Regular" w:hAnsi="StobiSerif Regular"/>
          <w:color w:val="000000"/>
          <w:sz w:val="22"/>
          <w:szCs w:val="22"/>
        </w:rPr>
        <w:t>целосно пополнети и некомплетни пријави без приложена документација која задолжително се бара.</w:t>
      </w:r>
    </w:p>
    <w:p w14:paraId="5444B7D4" w14:textId="77777777" w:rsidR="00FD454F" w:rsidRPr="00635D13" w:rsidRDefault="00FD454F" w:rsidP="00FD454F">
      <w:pPr>
        <w:shd w:val="clear" w:color="auto" w:fill="FFFFFF"/>
        <w:ind w:firstLine="720"/>
        <w:textAlignment w:val="baseline"/>
        <w:rPr>
          <w:rFonts w:ascii="StobiSerif Regular" w:hAnsi="StobiSerif Regular"/>
          <w:color w:val="000000"/>
        </w:rPr>
      </w:pPr>
    </w:p>
    <w:p w14:paraId="6B4D1F79" w14:textId="77777777" w:rsidR="00FD454F" w:rsidRPr="00FD454F" w:rsidRDefault="00FD454F" w:rsidP="00FD454F">
      <w:pPr>
        <w:shd w:val="clear" w:color="auto" w:fill="FFFFFF"/>
        <w:spacing w:before="120" w:after="120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r w:rsidRPr="00FD454F">
        <w:rPr>
          <w:rFonts w:ascii="StobiSerif Regular" w:hAnsi="StobiSerif Regular"/>
          <w:color w:val="000000"/>
          <w:sz w:val="22"/>
          <w:szCs w:val="22"/>
        </w:rPr>
        <w:t>V</w:t>
      </w:r>
      <w:r w:rsidRPr="00FD454F">
        <w:rPr>
          <w:rFonts w:ascii="StobiSerif Regular" w:hAnsi="StobiSerif Regular"/>
          <w:color w:val="000000"/>
          <w:sz w:val="22"/>
          <w:szCs w:val="22"/>
          <w:lang w:val="en-US"/>
        </w:rPr>
        <w:t>II</w:t>
      </w:r>
      <w:r w:rsidRPr="00FD454F">
        <w:rPr>
          <w:rFonts w:ascii="StobiSerif Regular" w:hAnsi="StobiSerif Regular"/>
          <w:color w:val="000000"/>
          <w:sz w:val="22"/>
          <w:szCs w:val="22"/>
        </w:rPr>
        <w:t>I. ИЗВЕСТУВАЊЕ ЗА РЕЗУЛТАТИТЕ ОД КОНКУРСОТ</w:t>
      </w:r>
    </w:p>
    <w:p w14:paraId="08BD4E89" w14:textId="77777777" w:rsidR="00FD454F" w:rsidRPr="00FD454F" w:rsidRDefault="00A53C38" w:rsidP="00FD454F">
      <w:pPr>
        <w:shd w:val="clear" w:color="auto" w:fill="FFFFFF"/>
        <w:spacing w:after="170"/>
        <w:ind w:firstLine="720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color w:val="000000"/>
          <w:sz w:val="22"/>
          <w:szCs w:val="22"/>
        </w:rPr>
        <w:t>За резултатите од К</w:t>
      </w:r>
      <w:r w:rsidR="00FD454F" w:rsidRPr="00FD454F">
        <w:rPr>
          <w:rFonts w:ascii="StobiSerif Regular" w:hAnsi="StobiSerif Regular"/>
          <w:color w:val="000000"/>
          <w:sz w:val="22"/>
          <w:szCs w:val="22"/>
        </w:rPr>
        <w:t>онкурсот</w:t>
      </w:r>
      <w:r>
        <w:rPr>
          <w:rFonts w:ascii="StobiSerif Regular" w:hAnsi="StobiSerif Regular"/>
          <w:color w:val="000000"/>
          <w:sz w:val="22"/>
          <w:szCs w:val="22"/>
        </w:rPr>
        <w:t>,</w:t>
      </w:r>
      <w:r w:rsidR="00FD454F" w:rsidRPr="00FD454F">
        <w:rPr>
          <w:rFonts w:ascii="StobiSerif Regular" w:hAnsi="StobiSerif Regular"/>
          <w:color w:val="000000"/>
          <w:sz w:val="22"/>
          <w:szCs w:val="22"/>
        </w:rPr>
        <w:t xml:space="preserve"> подносителите на пријавите ќе бидат известени во согласност со Законот за културата. За секој поднесен проект</w:t>
      </w:r>
      <w:r w:rsidR="00F97F0B">
        <w:rPr>
          <w:rFonts w:ascii="StobiSerif Regular" w:hAnsi="StobiSerif Regular"/>
          <w:color w:val="000000"/>
          <w:sz w:val="22"/>
          <w:szCs w:val="22"/>
        </w:rPr>
        <w:t>,</w:t>
      </w:r>
      <w:r w:rsidR="00FD454F" w:rsidRPr="00FD454F">
        <w:rPr>
          <w:rFonts w:ascii="StobiSerif Regular" w:hAnsi="StobiSerif Regular"/>
          <w:color w:val="000000"/>
          <w:sz w:val="22"/>
          <w:szCs w:val="22"/>
        </w:rPr>
        <w:t xml:space="preserve"> корисник</w:t>
      </w:r>
      <w:r w:rsidR="00F97F0B">
        <w:rPr>
          <w:rFonts w:ascii="StobiSerif Regular" w:hAnsi="StobiSerif Regular"/>
          <w:color w:val="000000"/>
          <w:sz w:val="22"/>
          <w:szCs w:val="22"/>
        </w:rPr>
        <w:t>от</w:t>
      </w:r>
      <w:r w:rsidR="00FD454F" w:rsidRPr="00FD454F">
        <w:rPr>
          <w:rFonts w:ascii="StobiSerif Regular" w:hAnsi="StobiSerif Regular"/>
          <w:color w:val="000000"/>
          <w:sz w:val="22"/>
          <w:szCs w:val="22"/>
        </w:rPr>
        <w:t xml:space="preserve"> ќе биде известен по електронски пат. Резултатите од </w:t>
      </w:r>
      <w:r w:rsidR="00F97F0B">
        <w:rPr>
          <w:rFonts w:ascii="StobiSerif Regular" w:hAnsi="StobiSerif Regular"/>
          <w:color w:val="000000"/>
          <w:sz w:val="22"/>
          <w:szCs w:val="22"/>
        </w:rPr>
        <w:t>К</w:t>
      </w:r>
      <w:r w:rsidR="00FD454F" w:rsidRPr="00FD454F">
        <w:rPr>
          <w:rFonts w:ascii="StobiSerif Regular" w:hAnsi="StobiSerif Regular"/>
          <w:color w:val="000000"/>
          <w:sz w:val="22"/>
          <w:szCs w:val="22"/>
        </w:rPr>
        <w:t>онкурс</w:t>
      </w:r>
      <w:r w:rsidR="00F97F0B">
        <w:rPr>
          <w:rFonts w:ascii="StobiSerif Regular" w:hAnsi="StobiSerif Regular"/>
          <w:color w:val="000000"/>
          <w:sz w:val="22"/>
          <w:szCs w:val="22"/>
        </w:rPr>
        <w:t>от</w:t>
      </w:r>
      <w:r w:rsidR="00FD454F" w:rsidRPr="00FD454F">
        <w:rPr>
          <w:rFonts w:ascii="StobiSerif Regular" w:hAnsi="StobiSerif Regular"/>
          <w:color w:val="000000"/>
          <w:sz w:val="22"/>
          <w:szCs w:val="22"/>
        </w:rPr>
        <w:t xml:space="preserve"> ќе бидат објавени и на веб-страницата на Министерството за култура.</w:t>
      </w:r>
    </w:p>
    <w:p w14:paraId="617A8EB2" w14:textId="77777777" w:rsidR="00FD454F" w:rsidRPr="00FD454F" w:rsidRDefault="00FD454F" w:rsidP="00FD454F">
      <w:pPr>
        <w:shd w:val="clear" w:color="auto" w:fill="FFFFFF"/>
        <w:spacing w:before="120" w:after="120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r w:rsidRPr="00FD454F">
        <w:rPr>
          <w:rFonts w:ascii="StobiSerif Regular" w:hAnsi="StobiSerif Regular" w:cs="Arial"/>
          <w:color w:val="000000"/>
          <w:sz w:val="22"/>
          <w:szCs w:val="22"/>
        </w:rPr>
        <w:t>IX</w:t>
      </w:r>
      <w:r w:rsidRPr="00FD454F">
        <w:rPr>
          <w:rFonts w:ascii="StobiSerif Regular" w:hAnsi="StobiSerif Regular"/>
          <w:color w:val="000000"/>
          <w:sz w:val="22"/>
          <w:szCs w:val="22"/>
        </w:rPr>
        <w:t>. СКЛУЧУВАЊЕ ДОГОВОР</w:t>
      </w:r>
      <w:r w:rsidR="006159D5">
        <w:rPr>
          <w:rFonts w:ascii="StobiSerif Regular" w:hAnsi="StobiSerif Regular"/>
          <w:color w:val="000000"/>
          <w:sz w:val="22"/>
          <w:szCs w:val="22"/>
        </w:rPr>
        <w:t xml:space="preserve"> </w:t>
      </w:r>
    </w:p>
    <w:p w14:paraId="35C133F5" w14:textId="77777777" w:rsidR="00FD454F" w:rsidRPr="00FD454F" w:rsidRDefault="00FD454F" w:rsidP="00FD454F">
      <w:pPr>
        <w:shd w:val="clear" w:color="auto" w:fill="FFFFFF"/>
        <w:ind w:firstLine="720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r w:rsidRPr="00FD454F">
        <w:rPr>
          <w:rFonts w:ascii="StobiSerif Regular" w:hAnsi="StobiSerif Regular"/>
          <w:color w:val="000000"/>
          <w:sz w:val="22"/>
          <w:szCs w:val="22"/>
        </w:rPr>
        <w:t>За </w:t>
      </w:r>
      <w:r w:rsidR="008F5AA1" w:rsidRPr="008F5AA1">
        <w:rPr>
          <w:rFonts w:ascii="StobiSerif Regular" w:hAnsi="StobiSerif Regular"/>
          <w:color w:val="000000"/>
          <w:sz w:val="22"/>
          <w:szCs w:val="22"/>
        </w:rPr>
        <w:t>поддршката на стручно усов</w:t>
      </w:r>
      <w:r w:rsidR="006159D5">
        <w:rPr>
          <w:rFonts w:ascii="StobiSerif Regular" w:hAnsi="StobiSerif Regular"/>
          <w:color w:val="000000"/>
          <w:sz w:val="22"/>
          <w:szCs w:val="22"/>
        </w:rPr>
        <w:t xml:space="preserve">ршување на дефицитарни кадри </w:t>
      </w:r>
      <w:r w:rsidR="006159D5" w:rsidRPr="005722B4">
        <w:rPr>
          <w:rFonts w:ascii="StobiSerif Regular" w:hAnsi="StobiSerif Regular" w:cs="Arial"/>
          <w:color w:val="000000"/>
          <w:sz w:val="22"/>
          <w:szCs w:val="22"/>
        </w:rPr>
        <w:t>во областа на културата</w:t>
      </w:r>
      <w:r w:rsidR="006159D5" w:rsidRPr="00D67BA0">
        <w:rPr>
          <w:rFonts w:ascii="StobiSerif Regular" w:hAnsi="StobiSerif Regular" w:cs="Arial"/>
          <w:b/>
          <w:color w:val="000000"/>
          <w:sz w:val="22"/>
          <w:szCs w:val="22"/>
        </w:rPr>
        <w:t xml:space="preserve"> </w:t>
      </w:r>
      <w:r w:rsidR="006159D5" w:rsidRPr="00D41149">
        <w:rPr>
          <w:rFonts w:ascii="StobiSerif Regular" w:hAnsi="StobiSerif Regular" w:cs="Arial"/>
          <w:color w:val="000000"/>
          <w:sz w:val="22"/>
          <w:szCs w:val="22"/>
          <w:lang w:val="en-US"/>
        </w:rPr>
        <w:t>(</w:t>
      </w:r>
      <w:r w:rsidR="006159D5" w:rsidRPr="005722B4">
        <w:rPr>
          <w:rFonts w:ascii="StobiSerif Regular" w:hAnsi="StobiSerif Regular" w:cs="Arial"/>
          <w:color w:val="000000"/>
          <w:sz w:val="22"/>
          <w:szCs w:val="22"/>
        </w:rPr>
        <w:t xml:space="preserve">дефицитарни кадри </w:t>
      </w:r>
      <w:r w:rsidR="006159D5" w:rsidRPr="00D41149">
        <w:rPr>
          <w:rFonts w:ascii="StobiSerif Regular" w:hAnsi="StobiSerif Regular" w:cs="Arial"/>
          <w:color w:val="000000"/>
          <w:sz w:val="22"/>
          <w:szCs w:val="22"/>
        </w:rPr>
        <w:t>во уметностите и во заштитата на културното наследство</w:t>
      </w:r>
      <w:r w:rsidR="006159D5" w:rsidRPr="00D41149">
        <w:rPr>
          <w:rFonts w:ascii="StobiSerif Regular" w:hAnsi="StobiSerif Regular" w:cs="Arial"/>
          <w:color w:val="000000"/>
          <w:sz w:val="22"/>
          <w:szCs w:val="22"/>
          <w:lang w:val="en-US"/>
        </w:rPr>
        <w:t>)</w:t>
      </w:r>
      <w:r w:rsidR="006159D5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 w:rsidR="008F5AA1" w:rsidRPr="008F5AA1">
        <w:rPr>
          <w:rFonts w:ascii="StobiSerif Regular" w:hAnsi="StobiSerif Regular"/>
          <w:color w:val="000000"/>
          <w:sz w:val="22"/>
          <w:szCs w:val="22"/>
        </w:rPr>
        <w:t>за 202</w:t>
      </w:r>
      <w:r w:rsidR="00010536">
        <w:rPr>
          <w:rFonts w:ascii="StobiSerif Regular" w:hAnsi="StobiSerif Regular"/>
          <w:color w:val="000000"/>
          <w:sz w:val="22"/>
          <w:szCs w:val="22"/>
          <w:lang w:val="en-US"/>
        </w:rPr>
        <w:t>4</w:t>
      </w:r>
      <w:r w:rsidR="008F5AA1" w:rsidRPr="008F5AA1">
        <w:rPr>
          <w:rFonts w:ascii="StobiSerif Regular" w:hAnsi="StobiSerif Regular"/>
          <w:color w:val="000000"/>
          <w:sz w:val="22"/>
          <w:szCs w:val="22"/>
        </w:rPr>
        <w:t xml:space="preserve"> година</w:t>
      </w:r>
      <w:r w:rsidR="008F5AA1">
        <w:rPr>
          <w:rFonts w:ascii="StobiSerif Regular" w:hAnsi="StobiSerif Regular"/>
          <w:color w:val="000000"/>
          <w:sz w:val="22"/>
          <w:szCs w:val="22"/>
        </w:rPr>
        <w:t>,</w:t>
      </w:r>
      <w:r w:rsidR="00010536">
        <w:rPr>
          <w:rFonts w:ascii="StobiSerif Regular" w:hAnsi="StobiSerif Regular"/>
          <w:color w:val="000000"/>
          <w:sz w:val="22"/>
          <w:szCs w:val="22"/>
          <w:lang w:val="en-US"/>
        </w:rPr>
        <w:t xml:space="preserve"> </w:t>
      </w:r>
      <w:r w:rsidRPr="00FD454F">
        <w:rPr>
          <w:rFonts w:ascii="StobiSerif Regular" w:hAnsi="StobiSerif Regular"/>
          <w:color w:val="000000"/>
          <w:sz w:val="22"/>
          <w:szCs w:val="22"/>
        </w:rPr>
        <w:t>Министерството за култура ќе склучи договор со учесникот што добил поддршка на Конкурсот, во кој ќе се утврдат условите и обврските за користење на средствата.</w:t>
      </w:r>
    </w:p>
    <w:p w14:paraId="4FF30A0E" w14:textId="77777777" w:rsidR="00FD454F" w:rsidRPr="00B31549" w:rsidRDefault="00FD454F" w:rsidP="00FD454F">
      <w:pPr>
        <w:shd w:val="clear" w:color="auto" w:fill="FFFFFF"/>
        <w:textAlignment w:val="baseline"/>
        <w:rPr>
          <w:rFonts w:ascii="StobiSerif Regular" w:hAnsi="StobiSerif Regular"/>
          <w:color w:val="000000"/>
        </w:rPr>
      </w:pPr>
      <w:r w:rsidRPr="00B31549">
        <w:rPr>
          <w:rFonts w:ascii="StobiSerif Regular" w:hAnsi="StobiSerif Regular"/>
          <w:color w:val="000000"/>
        </w:rPr>
        <w:t> </w:t>
      </w:r>
    </w:p>
    <w:p w14:paraId="39D5A2F0" w14:textId="77777777" w:rsidR="00A81A73" w:rsidRPr="008F5AA1" w:rsidRDefault="00A81A73" w:rsidP="00A81A73">
      <w:pPr>
        <w:shd w:val="clear" w:color="auto" w:fill="FFFFFF"/>
        <w:ind w:right="-58"/>
        <w:rPr>
          <w:rFonts w:ascii="StobiSerif Regular" w:hAnsi="StobiSerif Regular" w:cs="Arial"/>
          <w:color w:val="000000"/>
          <w:sz w:val="22"/>
          <w:szCs w:val="22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</w:rPr>
        <w:t xml:space="preserve">X. </w:t>
      </w:r>
      <w:r w:rsidRPr="008F5AA1">
        <w:rPr>
          <w:rFonts w:ascii="StobiSerif Regular" w:hAnsi="StobiSerif Regular" w:cs="Arial"/>
          <w:color w:val="000000"/>
          <w:sz w:val="22"/>
          <w:szCs w:val="22"/>
        </w:rPr>
        <w:t>ДОПОЛНИТЕЛНИ ИНФОРМАЦИИ</w:t>
      </w:r>
    </w:p>
    <w:p w14:paraId="53D8A196" w14:textId="77777777" w:rsidR="008F5AA1" w:rsidRPr="008F5AA1" w:rsidRDefault="008F5AA1" w:rsidP="008F5AA1">
      <w:pPr>
        <w:shd w:val="clear" w:color="auto" w:fill="FFFFFF"/>
        <w:ind w:firstLine="720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r w:rsidRPr="008F5AA1">
        <w:rPr>
          <w:rFonts w:ascii="StobiSerif Regular" w:hAnsi="StobiSerif Regular"/>
          <w:color w:val="000000"/>
          <w:sz w:val="22"/>
          <w:szCs w:val="22"/>
        </w:rPr>
        <w:t>За дополнителни  информации во врска со Конкурсот</w:t>
      </w:r>
      <w:r w:rsidR="00F97F0B">
        <w:rPr>
          <w:rFonts w:ascii="StobiSerif Regular" w:hAnsi="StobiSerif Regular"/>
          <w:color w:val="000000"/>
          <w:sz w:val="22"/>
          <w:szCs w:val="22"/>
        </w:rPr>
        <w:t>,</w:t>
      </w:r>
      <w:r w:rsidRPr="008F5AA1">
        <w:rPr>
          <w:rFonts w:ascii="StobiSerif Regular" w:hAnsi="StobiSerif Regular"/>
          <w:color w:val="000000"/>
          <w:sz w:val="22"/>
          <w:szCs w:val="22"/>
        </w:rPr>
        <w:t xml:space="preserve"> заинтересираните може  да   се  обратат до Министерството за култура на Република Северна Македонија на електронската адреса: </w:t>
      </w:r>
      <w:r w:rsidRPr="005C7EA0">
        <w:rPr>
          <w:rFonts w:ascii="StobiSerif Regular" w:hAnsi="StobiSerif Regular"/>
          <w:color w:val="000000"/>
          <w:sz w:val="22"/>
          <w:szCs w:val="22"/>
          <w:lang w:val="en-US"/>
        </w:rPr>
        <w:t>deficitarnikadri</w:t>
      </w:r>
      <w:r w:rsidRPr="005C7EA0">
        <w:rPr>
          <w:rFonts w:ascii="StobiSerif Regular" w:hAnsi="StobiSerif Regular"/>
          <w:color w:val="000000"/>
          <w:sz w:val="22"/>
          <w:szCs w:val="22"/>
        </w:rPr>
        <w:t>@kultura.gov.mk.</w:t>
      </w:r>
    </w:p>
    <w:p w14:paraId="17C7E226" w14:textId="77777777" w:rsidR="00A81A73" w:rsidRPr="00C32598" w:rsidRDefault="00A81A73" w:rsidP="00A81A73">
      <w:pPr>
        <w:pStyle w:val="NormalWeb"/>
        <w:shd w:val="clear" w:color="auto" w:fill="FFFFFF"/>
        <w:spacing w:before="0" w:beforeAutospacing="0" w:after="0" w:afterAutospacing="0"/>
        <w:ind w:right="-58"/>
        <w:rPr>
          <w:rFonts w:ascii="StobiSerif Regular" w:hAnsi="StobiSerif Regular" w:cs="Arial"/>
          <w:color w:val="000000"/>
          <w:sz w:val="22"/>
          <w:szCs w:val="22"/>
          <w:lang w:val="mk-MK" w:eastAsia="zh-CN"/>
        </w:rPr>
      </w:pPr>
    </w:p>
    <w:p w14:paraId="6A3B9130" w14:textId="77777777" w:rsidR="00A81A73" w:rsidRPr="00C32598" w:rsidRDefault="00A81A73" w:rsidP="00A81A73">
      <w:pPr>
        <w:jc w:val="center"/>
        <w:rPr>
          <w:rFonts w:ascii="StobiSerif Regular" w:hAnsi="StobiSerif Regular" w:cs="Arial"/>
          <w:b/>
          <w:bCs/>
          <w:color w:val="000000"/>
          <w:sz w:val="22"/>
          <w:szCs w:val="22"/>
          <w:lang w:eastAsia="mk-MK"/>
        </w:rPr>
      </w:pPr>
      <w:r w:rsidRPr="00C32598">
        <w:rPr>
          <w:rFonts w:ascii="StobiSerif Regular" w:hAnsi="StobiSerif Regular" w:cs="Arial"/>
          <w:b/>
          <w:bCs/>
          <w:color w:val="000000"/>
          <w:sz w:val="22"/>
          <w:szCs w:val="22"/>
          <w:lang w:eastAsia="mk-MK"/>
        </w:rPr>
        <w:t>МИНИСТЕРСТВО ЗА КУЛТУРА</w:t>
      </w:r>
    </w:p>
    <w:p w14:paraId="0A3DBFEC" w14:textId="77777777" w:rsidR="00A81A73" w:rsidRPr="00C32598" w:rsidRDefault="00A81A73" w:rsidP="00A81A73">
      <w:pPr>
        <w:jc w:val="center"/>
        <w:rPr>
          <w:rFonts w:ascii="StobiSerif Regular" w:hAnsi="StobiSerif Regular" w:cs="Arial"/>
          <w:color w:val="000000"/>
          <w:sz w:val="22"/>
          <w:szCs w:val="22"/>
          <w:lang w:eastAsia="mk-MK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  <w:lang w:eastAsia="mk-MK"/>
        </w:rPr>
        <w:t>ул. „Ѓуро</w:t>
      </w:r>
      <w:r w:rsidR="006159D5">
        <w:rPr>
          <w:rFonts w:ascii="StobiSerif Regular" w:hAnsi="StobiSerif Regular" w:cs="Arial"/>
          <w:color w:val="000000"/>
          <w:sz w:val="22"/>
          <w:szCs w:val="22"/>
          <w:lang w:eastAsia="mk-MK"/>
        </w:rPr>
        <w:t xml:space="preserve"> </w:t>
      </w:r>
      <w:r w:rsidRPr="00C32598">
        <w:rPr>
          <w:rFonts w:ascii="StobiSerif Regular" w:hAnsi="StobiSerif Regular" w:cs="Arial"/>
          <w:color w:val="000000"/>
          <w:sz w:val="22"/>
          <w:szCs w:val="22"/>
          <w:lang w:eastAsia="mk-MK"/>
        </w:rPr>
        <w:t>Ѓаковиќ“ бр. 61</w:t>
      </w:r>
    </w:p>
    <w:p w14:paraId="7DF88045" w14:textId="77777777" w:rsidR="00A81A73" w:rsidRPr="00C32598" w:rsidRDefault="00A81A73" w:rsidP="00A81A73">
      <w:pPr>
        <w:jc w:val="center"/>
        <w:rPr>
          <w:rFonts w:ascii="StobiSerif Regular" w:hAnsi="StobiSerif Regular" w:cs="Arial"/>
          <w:color w:val="000000"/>
          <w:sz w:val="22"/>
          <w:szCs w:val="22"/>
          <w:lang w:eastAsia="mk-MK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  <w:lang w:eastAsia="mk-MK"/>
        </w:rPr>
        <w:t>1000 Скопје</w:t>
      </w:r>
    </w:p>
    <w:p w14:paraId="415DD878" w14:textId="77777777" w:rsidR="00A81A73" w:rsidRPr="00C32598" w:rsidRDefault="00A81A73" w:rsidP="00A81A73">
      <w:pPr>
        <w:jc w:val="center"/>
        <w:rPr>
          <w:rFonts w:ascii="StobiSerif Regular" w:hAnsi="StobiSerif Regular" w:cs="Arial"/>
          <w:color w:val="000000"/>
          <w:sz w:val="22"/>
          <w:szCs w:val="22"/>
          <w:lang w:eastAsia="mk-MK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  <w:lang w:eastAsia="mk-MK"/>
        </w:rPr>
        <w:t>Република</w:t>
      </w:r>
      <w:r w:rsidR="006159D5">
        <w:rPr>
          <w:rFonts w:ascii="StobiSerif Regular" w:hAnsi="StobiSerif Regular" w:cs="Arial"/>
          <w:color w:val="000000"/>
          <w:sz w:val="22"/>
          <w:szCs w:val="22"/>
          <w:lang w:eastAsia="mk-MK"/>
        </w:rPr>
        <w:t xml:space="preserve"> </w:t>
      </w:r>
      <w:r w:rsidRPr="00C32598">
        <w:rPr>
          <w:rFonts w:ascii="StobiSerif Regular" w:hAnsi="StobiSerif Regular" w:cs="Arial"/>
          <w:color w:val="000000"/>
          <w:sz w:val="22"/>
          <w:szCs w:val="22"/>
          <w:lang w:eastAsia="mk-MK"/>
        </w:rPr>
        <w:t>Северна</w:t>
      </w:r>
      <w:r w:rsidR="006159D5">
        <w:rPr>
          <w:rFonts w:ascii="StobiSerif Regular" w:hAnsi="StobiSerif Regular" w:cs="Arial"/>
          <w:color w:val="000000"/>
          <w:sz w:val="22"/>
          <w:szCs w:val="22"/>
          <w:lang w:eastAsia="mk-MK"/>
        </w:rPr>
        <w:t xml:space="preserve"> </w:t>
      </w:r>
      <w:r w:rsidRPr="00C32598">
        <w:rPr>
          <w:rFonts w:ascii="StobiSerif Regular" w:hAnsi="StobiSerif Regular" w:cs="Arial"/>
          <w:color w:val="000000"/>
          <w:sz w:val="22"/>
          <w:szCs w:val="22"/>
          <w:lang w:eastAsia="mk-MK"/>
        </w:rPr>
        <w:t>Македонија</w:t>
      </w:r>
    </w:p>
    <w:p w14:paraId="484641BE" w14:textId="77777777" w:rsidR="00A81A73" w:rsidRPr="00C32598" w:rsidRDefault="00A81A73" w:rsidP="00A81A73">
      <w:pPr>
        <w:jc w:val="center"/>
        <w:rPr>
          <w:rFonts w:ascii="StobiSerif Regular" w:hAnsi="StobiSerif Regular" w:cs="Arial"/>
          <w:b/>
          <w:bCs/>
          <w:color w:val="000000"/>
          <w:sz w:val="22"/>
          <w:szCs w:val="22"/>
          <w:lang w:eastAsia="mk-MK"/>
        </w:rPr>
      </w:pPr>
      <w:r w:rsidRPr="00C32598">
        <w:rPr>
          <w:rFonts w:ascii="StobiSerif Regular" w:hAnsi="StobiSerif Regular" w:cs="Arial"/>
          <w:color w:val="000000"/>
          <w:sz w:val="22"/>
          <w:szCs w:val="22"/>
          <w:lang w:eastAsia="mk-MK"/>
        </w:rPr>
        <w:t>www.kultura.gov.mk</w:t>
      </w:r>
    </w:p>
    <w:sectPr w:rsidR="00A81A73" w:rsidRPr="00C32598" w:rsidSect="00DD5F39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312" w:right="1440" w:bottom="1440" w:left="1440" w:header="634" w:footer="158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0104" w14:textId="77777777" w:rsidR="00BC6AC7" w:rsidRDefault="00BC6AC7" w:rsidP="00DC5C24">
      <w:r>
        <w:separator/>
      </w:r>
    </w:p>
  </w:endnote>
  <w:endnote w:type="continuationSeparator" w:id="0">
    <w:p w14:paraId="7E2D9AC7" w14:textId="77777777" w:rsidR="00BC6AC7" w:rsidRDefault="00BC6AC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0E8A1" w14:textId="1D443CF8" w:rsidR="00BC4643" w:rsidRPr="000F2E5D" w:rsidRDefault="004E57D7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D0A8BC" wp14:editId="11AFB876">
              <wp:simplePos x="0" y="0"/>
              <wp:positionH relativeFrom="column">
                <wp:posOffset>2353310</wp:posOffset>
              </wp:positionH>
              <wp:positionV relativeFrom="paragraph">
                <wp:posOffset>-397510</wp:posOffset>
              </wp:positionV>
              <wp:extent cx="1955800" cy="602615"/>
              <wp:effectExtent l="0" t="0" r="0" b="0"/>
              <wp:wrapNone/>
              <wp:docPr id="657916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1E3A5" w14:textId="77777777" w:rsidR="00BC4643" w:rsidRPr="00F23FCF" w:rsidRDefault="00BC4643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 w:rsidRPr="00645900">
                            <w:t xml:space="preserve">Ѓуро Ѓаковиќ 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61, </w:t>
                          </w:r>
                          <w:r w:rsidRPr="00F23FCF">
                            <w:t xml:space="preserve">Скопје </w:t>
                          </w:r>
                        </w:p>
                        <w:p w14:paraId="3A06FE7E" w14:textId="77777777" w:rsidR="00BC4643" w:rsidRDefault="00BC4643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395E018A" w14:textId="77777777" w:rsidR="00BC4643" w:rsidRPr="00817677" w:rsidRDefault="00BC4643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  <w:t>Rr.”Gjuro Gjakoviq” nr.61, Shkup</w:t>
                          </w:r>
                          <w:r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D0A8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85.3pt;margin-top:-31.3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" filled="f" stroked="f" strokeweight=".5pt">
              <v:textbox>
                <w:txbxContent>
                  <w:p w14:paraId="4881E3A5" w14:textId="77777777" w:rsidR="00BC4643" w:rsidRPr="00F23FCF" w:rsidRDefault="00BC4643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 w:rsidRPr="00645900">
                      <w:t xml:space="preserve">Ѓуро Ѓаковиќ </w:t>
                    </w:r>
                    <w:r w:rsidRPr="006F5CB5">
                      <w:t xml:space="preserve">“ бр. </w:t>
                    </w:r>
                    <w:r>
                      <w:t xml:space="preserve">61, </w:t>
                    </w:r>
                    <w:r w:rsidRPr="00F23FCF">
                      <w:t xml:space="preserve">Скопје </w:t>
                    </w:r>
                  </w:p>
                  <w:p w14:paraId="3A06FE7E" w14:textId="77777777" w:rsidR="00BC4643" w:rsidRDefault="00BC4643" w:rsidP="00F23FCF">
                    <w:pPr>
                      <w:pStyle w:val="FooterTXT"/>
                      <w:rPr>
                        <w:lang w:val="sq-AL"/>
                      </w:rPr>
                    </w:pPr>
                    <w:r w:rsidRPr="00F23FCF">
                      <w:t>Република Северна Македонија</w:t>
                    </w:r>
                  </w:p>
                  <w:p w14:paraId="395E018A" w14:textId="77777777" w:rsidR="00BC4643" w:rsidRPr="00817677" w:rsidRDefault="00BC4643" w:rsidP="00F23FCF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  <w:t>Rr.”Gjuro Gjakoviq” nr.61, Shkup</w:t>
                    </w:r>
                    <w:r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E61495" wp14:editId="1C9A0B2A">
              <wp:simplePos x="0" y="0"/>
              <wp:positionH relativeFrom="column">
                <wp:posOffset>4552950</wp:posOffset>
              </wp:positionH>
              <wp:positionV relativeFrom="paragraph">
                <wp:posOffset>-307975</wp:posOffset>
              </wp:positionV>
              <wp:extent cx="1215390" cy="370205"/>
              <wp:effectExtent l="0" t="0" r="0" b="0"/>
              <wp:wrapNone/>
              <wp:docPr id="12100954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B15041" w14:textId="77777777" w:rsidR="00BC4643" w:rsidRDefault="00BC4643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3D16E4">
                            <w:t>+</w:t>
                          </w:r>
                          <w:r>
                            <w:t>389 2</w:t>
                          </w:r>
                          <w:r w:rsidRPr="00645900">
                            <w:t>3240 643</w:t>
                          </w:r>
                        </w:p>
                        <w:p w14:paraId="13609B78" w14:textId="77777777" w:rsidR="00BC4643" w:rsidRPr="003D16E4" w:rsidRDefault="00BC4643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r w:rsidRPr="00645900">
                            <w:rPr>
                              <w:lang w:val="en-US"/>
                            </w:rPr>
                            <w:t>kultura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E61495" id="Text Box 4" o:spid="_x0000_s1028" type="#_x0000_t202" style="position:absolute;left:0;text-align:left;margin-left:358.5pt;margin-top:-24.25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" filled="f" stroked="f" strokeweight=".5pt">
              <v:textbox>
                <w:txbxContent>
                  <w:p w14:paraId="1EB15041" w14:textId="77777777" w:rsidR="00BC4643" w:rsidRDefault="00BC4643" w:rsidP="006F5CB5">
                    <w:pPr>
                      <w:pStyle w:val="FooterTXT"/>
                      <w:rPr>
                        <w:lang w:val="en-US"/>
                      </w:rPr>
                    </w:pPr>
                    <w:r w:rsidRPr="003D16E4">
                      <w:t>+</w:t>
                    </w:r>
                    <w:r>
                      <w:t>389 2</w:t>
                    </w:r>
                    <w:r w:rsidRPr="00645900">
                      <w:t>3240 643</w:t>
                    </w:r>
                  </w:p>
                  <w:p w14:paraId="13609B78" w14:textId="77777777" w:rsidR="00BC4643" w:rsidRPr="003D16E4" w:rsidRDefault="00BC4643" w:rsidP="006F5CB5">
                    <w:pPr>
                      <w:pStyle w:val="FooterTXT"/>
                    </w:pPr>
                    <w:r>
                      <w:t>www.</w:t>
                    </w:r>
                    <w:r w:rsidRPr="00645900">
                      <w:rPr>
                        <w:lang w:val="en-US"/>
                      </w:rPr>
                      <w:t>kultura</w:t>
                    </w:r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5" distR="114295" simplePos="0" relativeHeight="251654656" behindDoc="0" locked="0" layoutInCell="1" allowOverlap="1" wp14:anchorId="7BB05B43" wp14:editId="76062409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1129153340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4D1931" id="Straight Connector 3" o:spid="_x0000_s1026" style="position:absolute;z-index:25165465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7AA0FF4" wp14:editId="7B524006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14787896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E27C72" w14:textId="2F94FD09" w:rsidR="00BC4643" w:rsidRPr="0059655D" w:rsidRDefault="00AB0A2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BC4643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2E58C4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A0F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" filled="f" stroked="f" strokeweight=".5pt">
              <v:path arrowok="t"/>
              <v:textbox>
                <w:txbxContent>
                  <w:p w14:paraId="2FE27C72" w14:textId="2F94FD09" w:rsidR="00BC4643" w:rsidRPr="0059655D" w:rsidRDefault="00AB0A2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BC4643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2E58C4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32CBCD" wp14:editId="5E757A52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602615"/>
              <wp:effectExtent l="0" t="0" r="0" b="0"/>
              <wp:wrapNone/>
              <wp:docPr id="2592640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98F53C" w14:textId="77777777" w:rsidR="00BC4643" w:rsidRDefault="00BC4643" w:rsidP="00F23FCF">
                          <w:pPr>
                            <w:pStyle w:val="FooterTXT"/>
                          </w:pPr>
                          <w:r>
                            <w:t>Министерство за култура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C04C442" w14:textId="77777777" w:rsidR="00BC4643" w:rsidRDefault="00BC4643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1DE9DA11" w14:textId="77777777" w:rsidR="00BC4643" w:rsidRPr="00817677" w:rsidRDefault="00BC4643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en-GB"/>
                            </w:rPr>
                            <w:br/>
                            <w:t xml:space="preserve">Ministria e Kulturës e </w:t>
                          </w:r>
                          <w:r>
                            <w:rPr>
                              <w:lang w:val="en-GB"/>
                            </w:rPr>
                            <w:br/>
                            <w:t xml:space="preserve"> 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232CBCD" id="Text Box 1" o:spid="_x0000_s1030" type="#_x0000_t202" style="position:absolute;left:0;text-align:left;margin-left:23.4pt;margin-top:-31.3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" filled="f" stroked="f" strokeweight=".5pt">
              <v:textbox>
                <w:txbxContent>
                  <w:p w14:paraId="3998F53C" w14:textId="77777777" w:rsidR="00BC4643" w:rsidRDefault="00BC4643" w:rsidP="00F23FCF">
                    <w:pPr>
                      <w:pStyle w:val="FooterTXT"/>
                    </w:pPr>
                    <w:r>
                      <w:t>Министерство за култура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C04C442" w14:textId="77777777" w:rsidR="00BC4643" w:rsidRDefault="00BC4643" w:rsidP="00F23FCF">
                    <w:pPr>
                      <w:pStyle w:val="FooterTXT"/>
                      <w:rPr>
                        <w:lang w:val="sq-AL"/>
                      </w:rPr>
                    </w:pPr>
                    <w:r w:rsidRPr="00F23FCF">
                      <w:t>Република Северна Македонија</w:t>
                    </w:r>
                  </w:p>
                  <w:p w14:paraId="1DE9DA11" w14:textId="77777777" w:rsidR="00BC4643" w:rsidRPr="00817677" w:rsidRDefault="00BC4643" w:rsidP="00F23FCF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en-GB"/>
                      </w:rPr>
                      <w:br/>
                      <w:t xml:space="preserve">Ministria e Kulturës e </w:t>
                    </w:r>
                    <w:r>
                      <w:rPr>
                        <w:lang w:val="en-GB"/>
                      </w:rPr>
                      <w:br/>
                      <w:t xml:space="preserve"> Republikës së Maqedonisë së Veriut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AA6A" w14:textId="77777777" w:rsidR="00BC6AC7" w:rsidRDefault="00BC6AC7" w:rsidP="00DC5C24">
      <w:r>
        <w:separator/>
      </w:r>
    </w:p>
  </w:footnote>
  <w:footnote w:type="continuationSeparator" w:id="0">
    <w:p w14:paraId="1E526A63" w14:textId="77777777" w:rsidR="00BC6AC7" w:rsidRDefault="00BC6AC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72D68" w14:textId="77777777" w:rsidR="00BC4643" w:rsidRPr="000F2E5D" w:rsidRDefault="00BC6AC7" w:rsidP="00DC5C24">
    <w:r>
      <w:rPr>
        <w:noProof/>
        <w:lang w:val="en-US" w:eastAsia="en-US"/>
      </w:rPr>
      <w:pict w14:anchorId="09D92C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C1573" w14:textId="7629D533" w:rsidR="00BC4643" w:rsidRDefault="004E57D7" w:rsidP="00C45FF7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99F2AB" wp14:editId="177ECA76">
              <wp:simplePos x="0" y="0"/>
              <wp:positionH relativeFrom="column">
                <wp:posOffset>0</wp:posOffset>
              </wp:positionH>
              <wp:positionV relativeFrom="paragraph">
                <wp:posOffset>786130</wp:posOffset>
              </wp:positionV>
              <wp:extent cx="5715000" cy="797560"/>
              <wp:effectExtent l="0" t="0" r="0" b="0"/>
              <wp:wrapNone/>
              <wp:docPr id="11707456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797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3A341" w14:textId="77777777" w:rsidR="00BC4643" w:rsidRPr="00F85C0D" w:rsidRDefault="00BC4643" w:rsidP="00C45FF7">
                          <w:pPr>
                            <w:pStyle w:val="HeaderTXT"/>
                            <w:jc w:val="left"/>
                            <w:rPr>
                              <w:rFonts w:ascii="StobiSans Regular" w:hAnsi="StobiSans Regular"/>
                              <w:lang w:val="sq-AL"/>
                            </w:rPr>
                          </w:pPr>
                        </w:p>
                        <w:p w14:paraId="343AB727" w14:textId="77777777" w:rsidR="00BC4643" w:rsidRPr="00C45FF7" w:rsidRDefault="00BC4643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4B911208" w14:textId="77777777" w:rsidR="00BC4643" w:rsidRPr="00C45FF7" w:rsidRDefault="00BC4643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176DA5F5" w14:textId="77777777" w:rsidR="00BC4643" w:rsidRPr="00C45FF7" w:rsidRDefault="00BC4643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99F2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61.9pt;width:450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" filled="f" stroked="f" strokeweight=".5pt">
              <v:textbox>
                <w:txbxContent>
                  <w:p w14:paraId="2A23A341" w14:textId="77777777" w:rsidR="00BC4643" w:rsidRPr="00F85C0D" w:rsidRDefault="00BC4643" w:rsidP="00C45FF7">
                    <w:pPr>
                      <w:pStyle w:val="HeaderTXT"/>
                      <w:jc w:val="left"/>
                      <w:rPr>
                        <w:rFonts w:ascii="StobiSans Regular" w:hAnsi="StobiSans Regular"/>
                        <w:lang w:val="sq-AL"/>
                      </w:rPr>
                    </w:pPr>
                  </w:p>
                  <w:p w14:paraId="343AB727" w14:textId="77777777" w:rsidR="00BC4643" w:rsidRPr="00C45FF7" w:rsidRDefault="00BC4643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4B911208" w14:textId="77777777" w:rsidR="00BC4643" w:rsidRPr="00C45FF7" w:rsidRDefault="00BC4643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176DA5F5" w14:textId="77777777" w:rsidR="00BC4643" w:rsidRPr="00C45FF7" w:rsidRDefault="00BC4643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DC2738">
      <w:rPr>
        <w:noProof/>
        <w:lang w:val="en-US" w:eastAsia="en-US"/>
      </w:rPr>
      <w:drawing>
        <wp:inline distT="0" distB="0" distL="0" distR="0" wp14:anchorId="0BFF7DAA" wp14:editId="638499D4">
          <wp:extent cx="4924425" cy="990600"/>
          <wp:effectExtent l="19050" t="0" r="9525" b="0"/>
          <wp:docPr id="1" name="Picture 0" descr="01_Logo_MKultura_H_C_MK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01_Logo_MKultura_H_C_MK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3FCF7E" w14:textId="77777777" w:rsidR="00BC4643" w:rsidRPr="0076608B" w:rsidRDefault="00BC6AC7" w:rsidP="00001E20">
    <w:pPr>
      <w:jc w:val="center"/>
      <w:rPr>
        <w:lang w:val="sq-AL"/>
      </w:rPr>
    </w:pPr>
    <w:r>
      <w:rPr>
        <w:noProof/>
        <w:lang w:val="en-US" w:eastAsia="en-US"/>
      </w:rPr>
      <w:pict w14:anchorId="710E4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1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4633" w14:textId="77777777" w:rsidR="00BC4643" w:rsidRPr="000F2E5D" w:rsidRDefault="00BC6AC7" w:rsidP="00DC5C24">
    <w:r>
      <w:rPr>
        <w:noProof/>
        <w:lang w:val="en-US" w:eastAsia="en-US"/>
      </w:rPr>
      <w:pict w14:anchorId="41C12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7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65799"/>
    <w:multiLevelType w:val="hybridMultilevel"/>
    <w:tmpl w:val="8932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67C8A"/>
    <w:multiLevelType w:val="hybridMultilevel"/>
    <w:tmpl w:val="74184E1C"/>
    <w:lvl w:ilvl="0" w:tplc="3BE8A3E0">
      <w:start w:val="4"/>
      <w:numFmt w:val="bullet"/>
      <w:lvlText w:val="–"/>
      <w:lvlJc w:val="left"/>
      <w:pPr>
        <w:ind w:left="720" w:hanging="360"/>
      </w:pPr>
      <w:rPr>
        <w:rFonts w:ascii="StobiSerif Regular" w:eastAsia="Calibri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81B96"/>
    <w:multiLevelType w:val="hybridMultilevel"/>
    <w:tmpl w:val="F540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D4831"/>
    <w:multiLevelType w:val="hybridMultilevel"/>
    <w:tmpl w:val="DEAC28B8"/>
    <w:lvl w:ilvl="0" w:tplc="6FB6062A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6F2AC1"/>
    <w:multiLevelType w:val="hybridMultilevel"/>
    <w:tmpl w:val="114CD966"/>
    <w:lvl w:ilvl="0" w:tplc="7E10CCC6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AB1C01"/>
    <w:multiLevelType w:val="hybridMultilevel"/>
    <w:tmpl w:val="E982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E0AB1"/>
    <w:multiLevelType w:val="hybridMultilevel"/>
    <w:tmpl w:val="7F22B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92337B"/>
    <w:multiLevelType w:val="hybridMultilevel"/>
    <w:tmpl w:val="6F9E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7673F"/>
    <w:multiLevelType w:val="hybridMultilevel"/>
    <w:tmpl w:val="E612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21"/>
  </w:num>
  <w:num w:numId="14">
    <w:abstractNumId w:val="22"/>
  </w:num>
  <w:num w:numId="15">
    <w:abstractNumId w:val="17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  <w:num w:numId="20">
    <w:abstractNumId w:val="16"/>
  </w:num>
  <w:num w:numId="21">
    <w:abstractNumId w:val="1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079C6"/>
    <w:rsid w:val="00010536"/>
    <w:rsid w:val="00011F23"/>
    <w:rsid w:val="0001539F"/>
    <w:rsid w:val="00015F9C"/>
    <w:rsid w:val="00021B2A"/>
    <w:rsid w:val="00025528"/>
    <w:rsid w:val="00033E99"/>
    <w:rsid w:val="00035379"/>
    <w:rsid w:val="0003569F"/>
    <w:rsid w:val="00035845"/>
    <w:rsid w:val="0003592F"/>
    <w:rsid w:val="000376E1"/>
    <w:rsid w:val="000413E7"/>
    <w:rsid w:val="000414DD"/>
    <w:rsid w:val="00042989"/>
    <w:rsid w:val="00043218"/>
    <w:rsid w:val="00044ED8"/>
    <w:rsid w:val="00045813"/>
    <w:rsid w:val="0004596C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293"/>
    <w:rsid w:val="0007053E"/>
    <w:rsid w:val="000714A7"/>
    <w:rsid w:val="000803E1"/>
    <w:rsid w:val="0008081A"/>
    <w:rsid w:val="00080EA4"/>
    <w:rsid w:val="0008191E"/>
    <w:rsid w:val="00082E53"/>
    <w:rsid w:val="00083FFA"/>
    <w:rsid w:val="00084350"/>
    <w:rsid w:val="00087B76"/>
    <w:rsid w:val="000902E1"/>
    <w:rsid w:val="00091D18"/>
    <w:rsid w:val="0009377E"/>
    <w:rsid w:val="00097087"/>
    <w:rsid w:val="000A0D64"/>
    <w:rsid w:val="000A5593"/>
    <w:rsid w:val="000C07EB"/>
    <w:rsid w:val="000C2208"/>
    <w:rsid w:val="000C28D5"/>
    <w:rsid w:val="000C3794"/>
    <w:rsid w:val="000C3DDC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3F3F"/>
    <w:rsid w:val="000F43FA"/>
    <w:rsid w:val="000F4DA6"/>
    <w:rsid w:val="00100EA6"/>
    <w:rsid w:val="0010267F"/>
    <w:rsid w:val="001042B5"/>
    <w:rsid w:val="00106B7D"/>
    <w:rsid w:val="00106CD6"/>
    <w:rsid w:val="00106EB2"/>
    <w:rsid w:val="00106FEB"/>
    <w:rsid w:val="0010778B"/>
    <w:rsid w:val="001078A2"/>
    <w:rsid w:val="001115FF"/>
    <w:rsid w:val="0011209E"/>
    <w:rsid w:val="00112F2F"/>
    <w:rsid w:val="00113B68"/>
    <w:rsid w:val="001142F8"/>
    <w:rsid w:val="001159BC"/>
    <w:rsid w:val="001167B7"/>
    <w:rsid w:val="00121F8F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1FF3"/>
    <w:rsid w:val="0015381D"/>
    <w:rsid w:val="00153CBE"/>
    <w:rsid w:val="00155786"/>
    <w:rsid w:val="001565F6"/>
    <w:rsid w:val="00157487"/>
    <w:rsid w:val="0015755C"/>
    <w:rsid w:val="001617CA"/>
    <w:rsid w:val="00161B63"/>
    <w:rsid w:val="00161C76"/>
    <w:rsid w:val="00164CD3"/>
    <w:rsid w:val="00166A70"/>
    <w:rsid w:val="00171426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30A2"/>
    <w:rsid w:val="0019449A"/>
    <w:rsid w:val="00194A77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28E"/>
    <w:rsid w:val="001D27D5"/>
    <w:rsid w:val="001D325E"/>
    <w:rsid w:val="001D4974"/>
    <w:rsid w:val="001D5670"/>
    <w:rsid w:val="001D6916"/>
    <w:rsid w:val="001D73D8"/>
    <w:rsid w:val="001E02C6"/>
    <w:rsid w:val="001E09C3"/>
    <w:rsid w:val="001E0DB5"/>
    <w:rsid w:val="001E2DD1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3636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50EA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19D3"/>
    <w:rsid w:val="002651CC"/>
    <w:rsid w:val="002714F2"/>
    <w:rsid w:val="00271C6D"/>
    <w:rsid w:val="00271EF4"/>
    <w:rsid w:val="00272403"/>
    <w:rsid w:val="00273D0C"/>
    <w:rsid w:val="00275A53"/>
    <w:rsid w:val="00275D7F"/>
    <w:rsid w:val="00276661"/>
    <w:rsid w:val="00277A97"/>
    <w:rsid w:val="0028317D"/>
    <w:rsid w:val="00287CED"/>
    <w:rsid w:val="0029248A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02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47A9"/>
    <w:rsid w:val="002E58C4"/>
    <w:rsid w:val="002E6E53"/>
    <w:rsid w:val="002E7536"/>
    <w:rsid w:val="002F10EB"/>
    <w:rsid w:val="002F3117"/>
    <w:rsid w:val="002F426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2CF3"/>
    <w:rsid w:val="00314281"/>
    <w:rsid w:val="00315243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37A8D"/>
    <w:rsid w:val="00341AC8"/>
    <w:rsid w:val="00341D02"/>
    <w:rsid w:val="00345BCC"/>
    <w:rsid w:val="00347D47"/>
    <w:rsid w:val="0035213E"/>
    <w:rsid w:val="003522AA"/>
    <w:rsid w:val="003535C3"/>
    <w:rsid w:val="00354F27"/>
    <w:rsid w:val="00356024"/>
    <w:rsid w:val="003565FD"/>
    <w:rsid w:val="00360CEE"/>
    <w:rsid w:val="003617CC"/>
    <w:rsid w:val="00362D9D"/>
    <w:rsid w:val="00362F3A"/>
    <w:rsid w:val="00367731"/>
    <w:rsid w:val="00370ACF"/>
    <w:rsid w:val="0037394C"/>
    <w:rsid w:val="00376AD4"/>
    <w:rsid w:val="00376E43"/>
    <w:rsid w:val="003844CA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1CAC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9AC"/>
    <w:rsid w:val="003D5DE9"/>
    <w:rsid w:val="003D653C"/>
    <w:rsid w:val="003D774B"/>
    <w:rsid w:val="003E08DD"/>
    <w:rsid w:val="003E0E75"/>
    <w:rsid w:val="003E5360"/>
    <w:rsid w:val="003E7AA9"/>
    <w:rsid w:val="003E7B8C"/>
    <w:rsid w:val="003F182E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166C"/>
    <w:rsid w:val="00432203"/>
    <w:rsid w:val="00434FA3"/>
    <w:rsid w:val="00436EBF"/>
    <w:rsid w:val="004408E6"/>
    <w:rsid w:val="004436BA"/>
    <w:rsid w:val="00443CA9"/>
    <w:rsid w:val="00446B71"/>
    <w:rsid w:val="00450577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1062"/>
    <w:rsid w:val="00487AD1"/>
    <w:rsid w:val="00490EA7"/>
    <w:rsid w:val="00491C5B"/>
    <w:rsid w:val="004A0D51"/>
    <w:rsid w:val="004A4A61"/>
    <w:rsid w:val="004A67D2"/>
    <w:rsid w:val="004B0595"/>
    <w:rsid w:val="004B0D4C"/>
    <w:rsid w:val="004B16EE"/>
    <w:rsid w:val="004B2E41"/>
    <w:rsid w:val="004B5345"/>
    <w:rsid w:val="004B78E3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D7699"/>
    <w:rsid w:val="004E2523"/>
    <w:rsid w:val="004E57D7"/>
    <w:rsid w:val="004E6397"/>
    <w:rsid w:val="004E712E"/>
    <w:rsid w:val="004F4B44"/>
    <w:rsid w:val="004F6133"/>
    <w:rsid w:val="004F73EB"/>
    <w:rsid w:val="004F754C"/>
    <w:rsid w:val="004F7B2B"/>
    <w:rsid w:val="00500FE9"/>
    <w:rsid w:val="00501093"/>
    <w:rsid w:val="00502593"/>
    <w:rsid w:val="0050516B"/>
    <w:rsid w:val="00505FBA"/>
    <w:rsid w:val="0051380D"/>
    <w:rsid w:val="0051482A"/>
    <w:rsid w:val="00514E5D"/>
    <w:rsid w:val="00515693"/>
    <w:rsid w:val="005158CB"/>
    <w:rsid w:val="0051643A"/>
    <w:rsid w:val="00516ECB"/>
    <w:rsid w:val="005170F3"/>
    <w:rsid w:val="00520035"/>
    <w:rsid w:val="00520B95"/>
    <w:rsid w:val="00522A63"/>
    <w:rsid w:val="005273EC"/>
    <w:rsid w:val="00527606"/>
    <w:rsid w:val="00527973"/>
    <w:rsid w:val="00530F8B"/>
    <w:rsid w:val="00531D09"/>
    <w:rsid w:val="005331CD"/>
    <w:rsid w:val="0054141A"/>
    <w:rsid w:val="00543AD4"/>
    <w:rsid w:val="005440D1"/>
    <w:rsid w:val="00547F59"/>
    <w:rsid w:val="00550992"/>
    <w:rsid w:val="0055550B"/>
    <w:rsid w:val="005562F0"/>
    <w:rsid w:val="00563F71"/>
    <w:rsid w:val="00566FD3"/>
    <w:rsid w:val="00571F34"/>
    <w:rsid w:val="005722B4"/>
    <w:rsid w:val="00575C0B"/>
    <w:rsid w:val="005778C0"/>
    <w:rsid w:val="0058672F"/>
    <w:rsid w:val="00586E47"/>
    <w:rsid w:val="0059655D"/>
    <w:rsid w:val="00596DD5"/>
    <w:rsid w:val="005A10C0"/>
    <w:rsid w:val="005A19DD"/>
    <w:rsid w:val="005A6822"/>
    <w:rsid w:val="005B53AA"/>
    <w:rsid w:val="005B5742"/>
    <w:rsid w:val="005B74AA"/>
    <w:rsid w:val="005C2488"/>
    <w:rsid w:val="005C2739"/>
    <w:rsid w:val="005C2CBE"/>
    <w:rsid w:val="005C4BFE"/>
    <w:rsid w:val="005C7EA0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438"/>
    <w:rsid w:val="006055A6"/>
    <w:rsid w:val="00607517"/>
    <w:rsid w:val="00610666"/>
    <w:rsid w:val="00611FCB"/>
    <w:rsid w:val="00612095"/>
    <w:rsid w:val="00612FF0"/>
    <w:rsid w:val="006159D5"/>
    <w:rsid w:val="0062089E"/>
    <w:rsid w:val="0062197F"/>
    <w:rsid w:val="00622765"/>
    <w:rsid w:val="00622833"/>
    <w:rsid w:val="006273E9"/>
    <w:rsid w:val="00627F98"/>
    <w:rsid w:val="0063013A"/>
    <w:rsid w:val="00630CF4"/>
    <w:rsid w:val="00632C52"/>
    <w:rsid w:val="00632DD7"/>
    <w:rsid w:val="00633D01"/>
    <w:rsid w:val="00635F22"/>
    <w:rsid w:val="00635F8F"/>
    <w:rsid w:val="00640B00"/>
    <w:rsid w:val="00642298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72E2F"/>
    <w:rsid w:val="006800C0"/>
    <w:rsid w:val="006838E4"/>
    <w:rsid w:val="006865CF"/>
    <w:rsid w:val="00687367"/>
    <w:rsid w:val="006879FF"/>
    <w:rsid w:val="00687F01"/>
    <w:rsid w:val="0069320A"/>
    <w:rsid w:val="00693DEE"/>
    <w:rsid w:val="006970AE"/>
    <w:rsid w:val="006A1AD2"/>
    <w:rsid w:val="006A248D"/>
    <w:rsid w:val="006A5A1B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4BE"/>
    <w:rsid w:val="006D3724"/>
    <w:rsid w:val="006D446F"/>
    <w:rsid w:val="006D5259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5348"/>
    <w:rsid w:val="007463D3"/>
    <w:rsid w:val="00750298"/>
    <w:rsid w:val="0075212D"/>
    <w:rsid w:val="007523BB"/>
    <w:rsid w:val="00752626"/>
    <w:rsid w:val="00753567"/>
    <w:rsid w:val="00754E40"/>
    <w:rsid w:val="00755920"/>
    <w:rsid w:val="00760F8C"/>
    <w:rsid w:val="00764126"/>
    <w:rsid w:val="0076608B"/>
    <w:rsid w:val="00774C76"/>
    <w:rsid w:val="00775229"/>
    <w:rsid w:val="007809AD"/>
    <w:rsid w:val="00782611"/>
    <w:rsid w:val="007838AD"/>
    <w:rsid w:val="00784DC5"/>
    <w:rsid w:val="00793DF8"/>
    <w:rsid w:val="00796526"/>
    <w:rsid w:val="007969BE"/>
    <w:rsid w:val="00797B18"/>
    <w:rsid w:val="007A7102"/>
    <w:rsid w:val="007B0E6E"/>
    <w:rsid w:val="007B29EB"/>
    <w:rsid w:val="007B366C"/>
    <w:rsid w:val="007B3E13"/>
    <w:rsid w:val="007C05BC"/>
    <w:rsid w:val="007C1E57"/>
    <w:rsid w:val="007C4242"/>
    <w:rsid w:val="007C55FF"/>
    <w:rsid w:val="007D28EC"/>
    <w:rsid w:val="007D49CF"/>
    <w:rsid w:val="007D4D3E"/>
    <w:rsid w:val="007D57E8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A27"/>
    <w:rsid w:val="007F2DFD"/>
    <w:rsid w:val="007F43E3"/>
    <w:rsid w:val="007F550C"/>
    <w:rsid w:val="007F5A94"/>
    <w:rsid w:val="007F7EDE"/>
    <w:rsid w:val="0080056B"/>
    <w:rsid w:val="0080154A"/>
    <w:rsid w:val="008027FE"/>
    <w:rsid w:val="00805783"/>
    <w:rsid w:val="00807135"/>
    <w:rsid w:val="00807CC3"/>
    <w:rsid w:val="00812E4A"/>
    <w:rsid w:val="0081320D"/>
    <w:rsid w:val="00813D14"/>
    <w:rsid w:val="00815C80"/>
    <w:rsid w:val="00817677"/>
    <w:rsid w:val="008232DE"/>
    <w:rsid w:val="0082353D"/>
    <w:rsid w:val="00823758"/>
    <w:rsid w:val="00824BE3"/>
    <w:rsid w:val="00824DA4"/>
    <w:rsid w:val="00825C25"/>
    <w:rsid w:val="008263EB"/>
    <w:rsid w:val="0082692F"/>
    <w:rsid w:val="00827E9F"/>
    <w:rsid w:val="008320C2"/>
    <w:rsid w:val="00832209"/>
    <w:rsid w:val="00832C65"/>
    <w:rsid w:val="00837B47"/>
    <w:rsid w:val="0084257B"/>
    <w:rsid w:val="00842858"/>
    <w:rsid w:val="00844191"/>
    <w:rsid w:val="0084686B"/>
    <w:rsid w:val="00847D2C"/>
    <w:rsid w:val="00850723"/>
    <w:rsid w:val="00850F6A"/>
    <w:rsid w:val="008515D0"/>
    <w:rsid w:val="008517EE"/>
    <w:rsid w:val="00854245"/>
    <w:rsid w:val="008620A1"/>
    <w:rsid w:val="00864D09"/>
    <w:rsid w:val="00867CE5"/>
    <w:rsid w:val="008750C9"/>
    <w:rsid w:val="00875597"/>
    <w:rsid w:val="00876F0E"/>
    <w:rsid w:val="0087715B"/>
    <w:rsid w:val="00885B97"/>
    <w:rsid w:val="00886831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7278"/>
    <w:rsid w:val="008B15B9"/>
    <w:rsid w:val="008B2B1A"/>
    <w:rsid w:val="008B3080"/>
    <w:rsid w:val="008B375D"/>
    <w:rsid w:val="008C0799"/>
    <w:rsid w:val="008C38E0"/>
    <w:rsid w:val="008C3EB6"/>
    <w:rsid w:val="008C509D"/>
    <w:rsid w:val="008C5FBF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5AA1"/>
    <w:rsid w:val="008F7CBC"/>
    <w:rsid w:val="00900965"/>
    <w:rsid w:val="00902A73"/>
    <w:rsid w:val="00904B31"/>
    <w:rsid w:val="00906251"/>
    <w:rsid w:val="00913CAC"/>
    <w:rsid w:val="0091424E"/>
    <w:rsid w:val="009159F1"/>
    <w:rsid w:val="00920FE1"/>
    <w:rsid w:val="00922D61"/>
    <w:rsid w:val="00923914"/>
    <w:rsid w:val="00923CCD"/>
    <w:rsid w:val="00923E50"/>
    <w:rsid w:val="00924340"/>
    <w:rsid w:val="00926883"/>
    <w:rsid w:val="00927246"/>
    <w:rsid w:val="009312A2"/>
    <w:rsid w:val="00932082"/>
    <w:rsid w:val="00937144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004"/>
    <w:rsid w:val="009603DE"/>
    <w:rsid w:val="00962AB2"/>
    <w:rsid w:val="00970C2E"/>
    <w:rsid w:val="009714F9"/>
    <w:rsid w:val="00972161"/>
    <w:rsid w:val="00974007"/>
    <w:rsid w:val="0097409A"/>
    <w:rsid w:val="00974A48"/>
    <w:rsid w:val="009752D7"/>
    <w:rsid w:val="009771A9"/>
    <w:rsid w:val="0098169B"/>
    <w:rsid w:val="0098348B"/>
    <w:rsid w:val="00985150"/>
    <w:rsid w:val="00990CAA"/>
    <w:rsid w:val="00992BC6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2BA9"/>
    <w:rsid w:val="009C6944"/>
    <w:rsid w:val="009D0158"/>
    <w:rsid w:val="009D1CF8"/>
    <w:rsid w:val="009D2757"/>
    <w:rsid w:val="009D4D53"/>
    <w:rsid w:val="009E08F2"/>
    <w:rsid w:val="009E1347"/>
    <w:rsid w:val="009F45DD"/>
    <w:rsid w:val="009F52B6"/>
    <w:rsid w:val="00A00047"/>
    <w:rsid w:val="00A01506"/>
    <w:rsid w:val="00A03142"/>
    <w:rsid w:val="00A03EAF"/>
    <w:rsid w:val="00A04578"/>
    <w:rsid w:val="00A0493C"/>
    <w:rsid w:val="00A05C8F"/>
    <w:rsid w:val="00A071F1"/>
    <w:rsid w:val="00A102A6"/>
    <w:rsid w:val="00A1070F"/>
    <w:rsid w:val="00A10845"/>
    <w:rsid w:val="00A10A32"/>
    <w:rsid w:val="00A10AB0"/>
    <w:rsid w:val="00A12793"/>
    <w:rsid w:val="00A1303A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E03"/>
    <w:rsid w:val="00A43CBC"/>
    <w:rsid w:val="00A4514F"/>
    <w:rsid w:val="00A45253"/>
    <w:rsid w:val="00A45FF4"/>
    <w:rsid w:val="00A46566"/>
    <w:rsid w:val="00A472D4"/>
    <w:rsid w:val="00A53C38"/>
    <w:rsid w:val="00A56F87"/>
    <w:rsid w:val="00A57AD7"/>
    <w:rsid w:val="00A57B41"/>
    <w:rsid w:val="00A601CA"/>
    <w:rsid w:val="00A606F0"/>
    <w:rsid w:val="00A6251F"/>
    <w:rsid w:val="00A62BB2"/>
    <w:rsid w:val="00A63E82"/>
    <w:rsid w:val="00A649B4"/>
    <w:rsid w:val="00A657A3"/>
    <w:rsid w:val="00A66410"/>
    <w:rsid w:val="00A67FEA"/>
    <w:rsid w:val="00A7496A"/>
    <w:rsid w:val="00A7513F"/>
    <w:rsid w:val="00A75318"/>
    <w:rsid w:val="00A7570F"/>
    <w:rsid w:val="00A77116"/>
    <w:rsid w:val="00A81A73"/>
    <w:rsid w:val="00A832E0"/>
    <w:rsid w:val="00A870D1"/>
    <w:rsid w:val="00A87A9C"/>
    <w:rsid w:val="00A90965"/>
    <w:rsid w:val="00A9460A"/>
    <w:rsid w:val="00A9706B"/>
    <w:rsid w:val="00A97E78"/>
    <w:rsid w:val="00AA11B7"/>
    <w:rsid w:val="00AA426E"/>
    <w:rsid w:val="00AA53CA"/>
    <w:rsid w:val="00AA61D0"/>
    <w:rsid w:val="00AA71E7"/>
    <w:rsid w:val="00AB0A2B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107"/>
    <w:rsid w:val="00AE0B00"/>
    <w:rsid w:val="00AE2771"/>
    <w:rsid w:val="00AE37F0"/>
    <w:rsid w:val="00AE48DC"/>
    <w:rsid w:val="00AE6519"/>
    <w:rsid w:val="00AE65F7"/>
    <w:rsid w:val="00AF13BC"/>
    <w:rsid w:val="00AF2284"/>
    <w:rsid w:val="00AF262F"/>
    <w:rsid w:val="00AF3DA7"/>
    <w:rsid w:val="00AF47FC"/>
    <w:rsid w:val="00AF790F"/>
    <w:rsid w:val="00B00C72"/>
    <w:rsid w:val="00B00EFD"/>
    <w:rsid w:val="00B033A5"/>
    <w:rsid w:val="00B03DE7"/>
    <w:rsid w:val="00B03FB7"/>
    <w:rsid w:val="00B04A10"/>
    <w:rsid w:val="00B07FD5"/>
    <w:rsid w:val="00B10127"/>
    <w:rsid w:val="00B11A29"/>
    <w:rsid w:val="00B12382"/>
    <w:rsid w:val="00B12F12"/>
    <w:rsid w:val="00B17D37"/>
    <w:rsid w:val="00B21494"/>
    <w:rsid w:val="00B2490F"/>
    <w:rsid w:val="00B26474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7D74"/>
    <w:rsid w:val="00B65A2E"/>
    <w:rsid w:val="00B72EE0"/>
    <w:rsid w:val="00B73958"/>
    <w:rsid w:val="00B75B11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2663"/>
    <w:rsid w:val="00B949D5"/>
    <w:rsid w:val="00B95B6A"/>
    <w:rsid w:val="00B964FA"/>
    <w:rsid w:val="00B96977"/>
    <w:rsid w:val="00BA2FDE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4643"/>
    <w:rsid w:val="00BC6AC7"/>
    <w:rsid w:val="00BC6EF3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10B9"/>
    <w:rsid w:val="00BF2540"/>
    <w:rsid w:val="00BF2BB2"/>
    <w:rsid w:val="00BF3C1C"/>
    <w:rsid w:val="00BF3F59"/>
    <w:rsid w:val="00BF59F6"/>
    <w:rsid w:val="00C025C7"/>
    <w:rsid w:val="00C046D8"/>
    <w:rsid w:val="00C062AE"/>
    <w:rsid w:val="00C11244"/>
    <w:rsid w:val="00C126C0"/>
    <w:rsid w:val="00C1446E"/>
    <w:rsid w:val="00C145EC"/>
    <w:rsid w:val="00C172A0"/>
    <w:rsid w:val="00C17612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4D73"/>
    <w:rsid w:val="00C5505E"/>
    <w:rsid w:val="00C55D91"/>
    <w:rsid w:val="00C5631F"/>
    <w:rsid w:val="00C56F1F"/>
    <w:rsid w:val="00C60F81"/>
    <w:rsid w:val="00C61B1E"/>
    <w:rsid w:val="00C61B29"/>
    <w:rsid w:val="00C61FB2"/>
    <w:rsid w:val="00C6631B"/>
    <w:rsid w:val="00C67AE2"/>
    <w:rsid w:val="00C67D3F"/>
    <w:rsid w:val="00C67F6E"/>
    <w:rsid w:val="00C700E4"/>
    <w:rsid w:val="00C70279"/>
    <w:rsid w:val="00C716B0"/>
    <w:rsid w:val="00C71DE9"/>
    <w:rsid w:val="00C7312F"/>
    <w:rsid w:val="00C76A3F"/>
    <w:rsid w:val="00C8081C"/>
    <w:rsid w:val="00C808CF"/>
    <w:rsid w:val="00C80D56"/>
    <w:rsid w:val="00C859BA"/>
    <w:rsid w:val="00C85A89"/>
    <w:rsid w:val="00C87C6B"/>
    <w:rsid w:val="00C91DED"/>
    <w:rsid w:val="00C92625"/>
    <w:rsid w:val="00C9360A"/>
    <w:rsid w:val="00C94226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D6D10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6CC9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345"/>
    <w:rsid w:val="00D22DC6"/>
    <w:rsid w:val="00D233E2"/>
    <w:rsid w:val="00D23A8F"/>
    <w:rsid w:val="00D26B2D"/>
    <w:rsid w:val="00D27516"/>
    <w:rsid w:val="00D2759C"/>
    <w:rsid w:val="00D2792D"/>
    <w:rsid w:val="00D308EA"/>
    <w:rsid w:val="00D354F1"/>
    <w:rsid w:val="00D36063"/>
    <w:rsid w:val="00D4018D"/>
    <w:rsid w:val="00D41149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F16"/>
    <w:rsid w:val="00D66572"/>
    <w:rsid w:val="00D67BA0"/>
    <w:rsid w:val="00D67F4F"/>
    <w:rsid w:val="00D712A7"/>
    <w:rsid w:val="00D71AC8"/>
    <w:rsid w:val="00D73520"/>
    <w:rsid w:val="00D75D63"/>
    <w:rsid w:val="00D877BF"/>
    <w:rsid w:val="00D914C1"/>
    <w:rsid w:val="00D928C9"/>
    <w:rsid w:val="00D93257"/>
    <w:rsid w:val="00D94677"/>
    <w:rsid w:val="00D9488A"/>
    <w:rsid w:val="00D9554B"/>
    <w:rsid w:val="00D95D26"/>
    <w:rsid w:val="00D96E9B"/>
    <w:rsid w:val="00DA030F"/>
    <w:rsid w:val="00DA035D"/>
    <w:rsid w:val="00DA2387"/>
    <w:rsid w:val="00DA25E5"/>
    <w:rsid w:val="00DA4253"/>
    <w:rsid w:val="00DB19F9"/>
    <w:rsid w:val="00DB4DB1"/>
    <w:rsid w:val="00DB6B51"/>
    <w:rsid w:val="00DB6DB4"/>
    <w:rsid w:val="00DB794B"/>
    <w:rsid w:val="00DC0847"/>
    <w:rsid w:val="00DC2738"/>
    <w:rsid w:val="00DC34A9"/>
    <w:rsid w:val="00DC4404"/>
    <w:rsid w:val="00DC5C24"/>
    <w:rsid w:val="00DC5E13"/>
    <w:rsid w:val="00DD085A"/>
    <w:rsid w:val="00DD0D45"/>
    <w:rsid w:val="00DD56C2"/>
    <w:rsid w:val="00DD5DF1"/>
    <w:rsid w:val="00DD5F3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DF7FE3"/>
    <w:rsid w:val="00E00000"/>
    <w:rsid w:val="00E04729"/>
    <w:rsid w:val="00E067E7"/>
    <w:rsid w:val="00E06EA5"/>
    <w:rsid w:val="00E11DF9"/>
    <w:rsid w:val="00E11F42"/>
    <w:rsid w:val="00E128D2"/>
    <w:rsid w:val="00E143F9"/>
    <w:rsid w:val="00E157B8"/>
    <w:rsid w:val="00E1749F"/>
    <w:rsid w:val="00E200A4"/>
    <w:rsid w:val="00E2502D"/>
    <w:rsid w:val="00E25D46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04E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54EE"/>
    <w:rsid w:val="00EA7B48"/>
    <w:rsid w:val="00EA7EAF"/>
    <w:rsid w:val="00EB0424"/>
    <w:rsid w:val="00EB0C45"/>
    <w:rsid w:val="00EB10DA"/>
    <w:rsid w:val="00EB1AD0"/>
    <w:rsid w:val="00EB2A00"/>
    <w:rsid w:val="00EB591B"/>
    <w:rsid w:val="00EB5C36"/>
    <w:rsid w:val="00EB7DA4"/>
    <w:rsid w:val="00EC0AEA"/>
    <w:rsid w:val="00EC4965"/>
    <w:rsid w:val="00EC5337"/>
    <w:rsid w:val="00EC60CF"/>
    <w:rsid w:val="00EC734A"/>
    <w:rsid w:val="00ED1CCB"/>
    <w:rsid w:val="00ED2658"/>
    <w:rsid w:val="00ED3C8C"/>
    <w:rsid w:val="00ED4E7A"/>
    <w:rsid w:val="00ED78C8"/>
    <w:rsid w:val="00EE0688"/>
    <w:rsid w:val="00EE4BAB"/>
    <w:rsid w:val="00EE5A11"/>
    <w:rsid w:val="00EE6082"/>
    <w:rsid w:val="00EE793A"/>
    <w:rsid w:val="00EF1922"/>
    <w:rsid w:val="00EF1C4C"/>
    <w:rsid w:val="00EF4519"/>
    <w:rsid w:val="00EF66E2"/>
    <w:rsid w:val="00EF6B93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2345"/>
    <w:rsid w:val="00F73D16"/>
    <w:rsid w:val="00F77613"/>
    <w:rsid w:val="00F7776F"/>
    <w:rsid w:val="00F85438"/>
    <w:rsid w:val="00F85C0D"/>
    <w:rsid w:val="00F866D2"/>
    <w:rsid w:val="00F90858"/>
    <w:rsid w:val="00F90BB0"/>
    <w:rsid w:val="00F95079"/>
    <w:rsid w:val="00F97F0B"/>
    <w:rsid w:val="00FA4C1B"/>
    <w:rsid w:val="00FA68CB"/>
    <w:rsid w:val="00FA6BFE"/>
    <w:rsid w:val="00FB0189"/>
    <w:rsid w:val="00FB06DC"/>
    <w:rsid w:val="00FB3BCB"/>
    <w:rsid w:val="00FB4DF7"/>
    <w:rsid w:val="00FB5301"/>
    <w:rsid w:val="00FB6349"/>
    <w:rsid w:val="00FB692D"/>
    <w:rsid w:val="00FB7D42"/>
    <w:rsid w:val="00FC0C33"/>
    <w:rsid w:val="00FC5AAF"/>
    <w:rsid w:val="00FC6818"/>
    <w:rsid w:val="00FD454F"/>
    <w:rsid w:val="00FD6AF0"/>
    <w:rsid w:val="00FD763F"/>
    <w:rsid w:val="00FD7B2A"/>
    <w:rsid w:val="00FD7C03"/>
    <w:rsid w:val="00FD7FE8"/>
    <w:rsid w:val="00FE2414"/>
    <w:rsid w:val="00FE2C38"/>
    <w:rsid w:val="00FE4BF7"/>
    <w:rsid w:val="00FE7404"/>
    <w:rsid w:val="00FF1855"/>
    <w:rsid w:val="00FF1FC5"/>
    <w:rsid w:val="00FF248E"/>
    <w:rsid w:val="00FF2888"/>
    <w:rsid w:val="00FF2E89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3213216E"/>
  <w15:docId w15:val="{681BB9FD-812B-4E4A-9281-BB8D774B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2E2F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2E2F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E2F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paragraph" w:customStyle="1" w:styleId="Normal1">
    <w:name w:val="Normal1"/>
    <w:rsid w:val="001D5670"/>
    <w:pPr>
      <w:spacing w:after="200" w:line="276" w:lineRule="auto"/>
    </w:pPr>
    <w:rPr>
      <w:rFonts w:ascii="Calibri" w:eastAsia="Calibri" w:hAnsi="Calibri" w:cs="Calibri"/>
      <w:lang w:val="mk-MK" w:eastAsia="fr-FR"/>
    </w:rPr>
  </w:style>
  <w:style w:type="paragraph" w:customStyle="1" w:styleId="yiv8243031457msonormal">
    <w:name w:val="yiv8243031457msonormal"/>
    <w:basedOn w:val="Normal"/>
    <w:rsid w:val="0036773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styleId="HTMLPreformatted">
    <w:name w:val="HTML Preformatted"/>
    <w:basedOn w:val="Normal"/>
    <w:link w:val="HTMLPreformattedChar"/>
    <w:locked/>
    <w:rsid w:val="00A81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A81A73"/>
    <w:rPr>
      <w:rFonts w:ascii="Courier New" w:eastAsia="SimSun" w:hAnsi="Courier New" w:cs="Courier New"/>
      <w:sz w:val="20"/>
      <w:szCs w:val="20"/>
      <w:lang w:val="mk-M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t.mk/cp/ps/Mail/ExternalURLProxy?d=kultura.gov.mk&amp;u=btudzarovska&amp;url=https://uslugi.gov.mk&amp;urlHash=-8.380332240303521E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2E294-2CBD-45C5-896C-CE49B788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7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СЕКТОР ЗА ФИНАНСИСКИ ПРАШАЊА</vt:lpstr>
    </vt:vector>
  </TitlesOfParts>
  <Company>Влада на Република Македонија</Company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ФИНАНСИСКИ ПРАШАЊА</dc:title>
  <dc:creator>Влада на Република Македонија</dc:creator>
  <cp:lastModifiedBy>martin.krzalovski</cp:lastModifiedBy>
  <cp:revision>2</cp:revision>
  <cp:lastPrinted>2019-02-20T13:10:00Z</cp:lastPrinted>
  <dcterms:created xsi:type="dcterms:W3CDTF">2023-11-20T11:52:00Z</dcterms:created>
  <dcterms:modified xsi:type="dcterms:W3CDTF">2023-11-20T11:52:00Z</dcterms:modified>
</cp:coreProperties>
</file>